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41401" w14:textId="30F9CD88" w:rsidR="00A23CE7" w:rsidRPr="00062808" w:rsidRDefault="008D4121" w:rsidP="008D4121">
      <w:pPr>
        <w:spacing w:after="0" w:line="240" w:lineRule="auto"/>
        <w:ind w:right="450"/>
        <w:jc w:val="center"/>
      </w:pPr>
      <w:r w:rsidRPr="008D4121">
        <w:rPr>
          <w:noProof/>
        </w:rPr>
        <w:drawing>
          <wp:inline distT="0" distB="0" distL="0" distR="0" wp14:anchorId="4D74A57A" wp14:editId="4FA4612E">
            <wp:extent cx="4144812" cy="1795112"/>
            <wp:effectExtent l="0" t="0" r="8255" b="0"/>
            <wp:docPr id="751303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7274" cy="1813502"/>
                    </a:xfrm>
                    <a:prstGeom prst="rect">
                      <a:avLst/>
                    </a:prstGeom>
                    <a:noFill/>
                    <a:ln>
                      <a:noFill/>
                    </a:ln>
                  </pic:spPr>
                </pic:pic>
              </a:graphicData>
            </a:graphic>
          </wp:inline>
        </w:drawing>
      </w:r>
    </w:p>
    <w:p w14:paraId="3E2B29FE" w14:textId="1A37E477" w:rsidR="00A23CE7" w:rsidRPr="00062808" w:rsidRDefault="00A23CE7" w:rsidP="34C14201">
      <w:pPr>
        <w:spacing w:after="0" w:line="240" w:lineRule="auto"/>
        <w:ind w:left="-360" w:right="450"/>
        <w:jc w:val="right"/>
      </w:pPr>
    </w:p>
    <w:p w14:paraId="2B74477D" w14:textId="42F350F2" w:rsidR="00A23CE7" w:rsidRPr="00062808" w:rsidRDefault="0A520990" w:rsidP="00A23CE7">
      <w:pPr>
        <w:spacing w:after="0" w:line="240" w:lineRule="auto"/>
        <w:ind w:left="-360" w:right="450"/>
        <w:rPr>
          <w:rFonts w:ascii="Figtree" w:eastAsia="Times New Roman" w:hAnsi="Figtree" w:cs="Calibri"/>
        </w:rPr>
      </w:pPr>
      <w:r w:rsidRPr="0A520990">
        <w:rPr>
          <w:rFonts w:ascii="Figtree" w:eastAsia="Times New Roman" w:hAnsi="Figtree" w:cs="Calibri"/>
          <w:b/>
          <w:bCs/>
        </w:rPr>
        <w:t>FOR IMMEDIATE RELEASE:</w:t>
      </w:r>
      <w:r w:rsidRPr="0A520990">
        <w:rPr>
          <w:rFonts w:ascii="Figtree" w:eastAsia="Times New Roman" w:hAnsi="Figtree" w:cs="Calibri"/>
        </w:rPr>
        <w:t> </w:t>
      </w:r>
    </w:p>
    <w:p w14:paraId="26E7407B" w14:textId="71EF08C2" w:rsidR="00A23CE7" w:rsidRPr="00E73C3C" w:rsidRDefault="00306F69" w:rsidP="00A23CE7">
      <w:pPr>
        <w:spacing w:after="0" w:line="240" w:lineRule="auto"/>
        <w:ind w:left="-360" w:right="450"/>
        <w:rPr>
          <w:rFonts w:ascii="Figtree" w:eastAsia="Times New Roman" w:hAnsi="Figtree" w:cs="Calibri"/>
        </w:rPr>
      </w:pPr>
      <w:r w:rsidRPr="00E73C3C">
        <w:rPr>
          <w:rFonts w:ascii="Figtree" w:eastAsia="Times New Roman" w:hAnsi="Figtree" w:cs="Calibri"/>
        </w:rPr>
        <w:t xml:space="preserve">April </w:t>
      </w:r>
      <w:r w:rsidR="001C121F" w:rsidRPr="00E73C3C">
        <w:rPr>
          <w:rFonts w:ascii="Figtree" w:eastAsia="Times New Roman" w:hAnsi="Figtree" w:cs="Calibri"/>
        </w:rPr>
        <w:t>2</w:t>
      </w:r>
      <w:r w:rsidR="00655A40">
        <w:rPr>
          <w:rFonts w:ascii="Figtree" w:eastAsia="Times New Roman" w:hAnsi="Figtree" w:cs="Calibri"/>
        </w:rPr>
        <w:t>3</w:t>
      </w:r>
      <w:r w:rsidRPr="00E73C3C">
        <w:rPr>
          <w:rFonts w:ascii="Figtree" w:eastAsia="Times New Roman" w:hAnsi="Figtree" w:cs="Calibri"/>
        </w:rPr>
        <w:t>,</w:t>
      </w:r>
      <w:r w:rsidR="00A23CE7" w:rsidRPr="00E73C3C">
        <w:rPr>
          <w:rFonts w:ascii="Figtree" w:eastAsia="Times New Roman" w:hAnsi="Figtree" w:cs="Calibri"/>
        </w:rPr>
        <w:t xml:space="preserve"> 2025</w:t>
      </w:r>
    </w:p>
    <w:p w14:paraId="1EAEFD7C" w14:textId="00882145" w:rsidR="00A23CE7" w:rsidRPr="00E73C3C" w:rsidRDefault="34C14201" w:rsidP="00A23CE7">
      <w:pPr>
        <w:spacing w:after="0" w:line="240" w:lineRule="auto"/>
        <w:ind w:left="-360" w:right="450"/>
      </w:pPr>
      <w:r w:rsidRPr="00E73C3C">
        <w:rPr>
          <w:rFonts w:ascii="Figtree" w:eastAsia="Times New Roman" w:hAnsi="Figtree" w:cs="Calibri"/>
          <w:b/>
          <w:bCs/>
        </w:rPr>
        <w:t>CONTACT</w:t>
      </w:r>
      <w:r w:rsidRPr="00E73C3C">
        <w:rPr>
          <w:rFonts w:ascii="Figtree" w:eastAsia="Times New Roman" w:hAnsi="Figtree" w:cs="Calibri"/>
        </w:rPr>
        <w:t>:</w:t>
      </w:r>
      <w:r w:rsidRPr="00E73C3C">
        <w:rPr>
          <w:rFonts w:ascii="Times New Roman" w:eastAsia="Times New Roman" w:hAnsi="Times New Roman" w:cs="Times New Roman"/>
        </w:rPr>
        <w:t> </w:t>
      </w:r>
    </w:p>
    <w:p w14:paraId="3A3F46E1" w14:textId="7140B685" w:rsidR="00A23CE7" w:rsidRPr="00E73C3C" w:rsidRDefault="34C14201" w:rsidP="00A23CE7">
      <w:pPr>
        <w:spacing w:after="0" w:line="240" w:lineRule="auto"/>
        <w:ind w:left="-360" w:right="450"/>
        <w:rPr>
          <w:rFonts w:ascii="Figtree" w:eastAsia="Times New Roman" w:hAnsi="Figtree" w:cs="Calibri"/>
        </w:rPr>
      </w:pPr>
      <w:r w:rsidRPr="00E73C3C">
        <w:rPr>
          <w:rFonts w:ascii="Figtree" w:eastAsia="Times New Roman" w:hAnsi="Figtree" w:cs="Calibri"/>
        </w:rPr>
        <w:t xml:space="preserve">Brandi Horton, 202.974.5155, brandi@railstotrails.org </w:t>
      </w:r>
    </w:p>
    <w:p w14:paraId="3E40C350" w14:textId="1D0C9106" w:rsidR="34C14201" w:rsidRPr="00E73C3C" w:rsidRDefault="34C14201" w:rsidP="34C14201">
      <w:pPr>
        <w:spacing w:after="0" w:line="240" w:lineRule="auto"/>
        <w:ind w:left="-360" w:right="450"/>
        <w:rPr>
          <w:rFonts w:ascii="Figtree" w:eastAsia="Times New Roman" w:hAnsi="Figtree" w:cs="Calibri"/>
        </w:rPr>
      </w:pPr>
      <w:r w:rsidRPr="00E73C3C">
        <w:rPr>
          <w:rFonts w:ascii="Figtree" w:eastAsia="Times New Roman" w:hAnsi="Figtree" w:cs="Calibri"/>
        </w:rPr>
        <w:t>Outdoor Recreation Roundtable, media@recreationroundtable.org</w:t>
      </w:r>
    </w:p>
    <w:p w14:paraId="288EEE7F" w14:textId="77777777" w:rsidR="00A23CE7" w:rsidRPr="00E73C3C" w:rsidRDefault="00A23CE7" w:rsidP="00A23CE7">
      <w:pPr>
        <w:spacing w:after="0" w:line="240" w:lineRule="auto"/>
        <w:ind w:left="-360" w:right="450"/>
        <w:rPr>
          <w:rFonts w:ascii="Figtree" w:eastAsia="Times New Roman" w:hAnsi="Figtree" w:cs="Calibri"/>
        </w:rPr>
      </w:pPr>
    </w:p>
    <w:p w14:paraId="0E603FED" w14:textId="2A586483" w:rsidR="00A23CE7" w:rsidRPr="00E73C3C" w:rsidRDefault="00592BFC" w:rsidP="00A23CE7">
      <w:pPr>
        <w:spacing w:after="0" w:line="240" w:lineRule="auto"/>
        <w:ind w:left="-360" w:right="450"/>
        <w:jc w:val="center"/>
        <w:rPr>
          <w:rFonts w:ascii="Figtree" w:eastAsia="Times New Roman" w:hAnsi="Figtree" w:cs="Calibri"/>
          <w:b/>
          <w:bCs/>
          <w:sz w:val="28"/>
          <w:szCs w:val="28"/>
        </w:rPr>
      </w:pPr>
      <w:r w:rsidRPr="00E73C3C">
        <w:rPr>
          <w:rFonts w:ascii="Figtree" w:eastAsia="Times New Roman" w:hAnsi="Figtree" w:cs="Calibri"/>
          <w:b/>
          <w:bCs/>
          <w:sz w:val="28"/>
          <w:szCs w:val="28"/>
        </w:rPr>
        <w:t xml:space="preserve">Bipartisan Senate Bill Calls for Full Funding of </w:t>
      </w:r>
      <w:r w:rsidR="00A11544" w:rsidRPr="00E73C3C">
        <w:rPr>
          <w:rFonts w:ascii="Figtree" w:eastAsia="Times New Roman" w:hAnsi="Figtree" w:cs="Calibri"/>
          <w:b/>
          <w:bCs/>
          <w:sz w:val="28"/>
          <w:szCs w:val="28"/>
        </w:rPr>
        <w:t xml:space="preserve">Federal </w:t>
      </w:r>
      <w:r w:rsidRPr="00E73C3C">
        <w:rPr>
          <w:rFonts w:ascii="Figtree" w:eastAsia="Times New Roman" w:hAnsi="Figtree" w:cs="Calibri"/>
          <w:b/>
          <w:bCs/>
          <w:sz w:val="28"/>
          <w:szCs w:val="28"/>
        </w:rPr>
        <w:t>Recreational Trails Program, Bolstering Nation’s</w:t>
      </w:r>
      <w:r w:rsidR="00A11544" w:rsidRPr="00E73C3C">
        <w:rPr>
          <w:rFonts w:ascii="Figtree" w:eastAsia="Times New Roman" w:hAnsi="Figtree" w:cs="Calibri"/>
          <w:b/>
          <w:bCs/>
          <w:sz w:val="28"/>
          <w:szCs w:val="28"/>
        </w:rPr>
        <w:t xml:space="preserve"> $1.2 Trillion</w:t>
      </w:r>
      <w:r w:rsidRPr="00E73C3C">
        <w:rPr>
          <w:rFonts w:ascii="Figtree" w:eastAsia="Times New Roman" w:hAnsi="Figtree" w:cs="Calibri"/>
          <w:b/>
          <w:bCs/>
          <w:sz w:val="28"/>
          <w:szCs w:val="28"/>
        </w:rPr>
        <w:t xml:space="preserve"> Outdoor Recreation Economy</w:t>
      </w:r>
      <w:r w:rsidR="002A635F" w:rsidRPr="00E73C3C">
        <w:rPr>
          <w:rFonts w:ascii="Figtree" w:eastAsia="Times New Roman" w:hAnsi="Figtree" w:cs="Calibri"/>
          <w:b/>
          <w:bCs/>
          <w:sz w:val="28"/>
          <w:szCs w:val="28"/>
        </w:rPr>
        <w:t xml:space="preserve">, </w:t>
      </w:r>
      <w:r w:rsidR="001C121F" w:rsidRPr="00E73C3C">
        <w:rPr>
          <w:rFonts w:ascii="Figtree" w:eastAsia="Times New Roman" w:hAnsi="Figtree" w:cs="Calibri"/>
          <w:b/>
          <w:bCs/>
          <w:sz w:val="28"/>
          <w:szCs w:val="28"/>
        </w:rPr>
        <w:t xml:space="preserve">Boosting </w:t>
      </w:r>
      <w:r w:rsidR="00CF4633" w:rsidRPr="00E73C3C">
        <w:rPr>
          <w:rFonts w:ascii="Figtree" w:eastAsia="Times New Roman" w:hAnsi="Figtree" w:cs="Calibri"/>
          <w:b/>
          <w:bCs/>
          <w:sz w:val="28"/>
          <w:szCs w:val="28"/>
        </w:rPr>
        <w:t>Health,</w:t>
      </w:r>
      <w:r w:rsidR="002A635F" w:rsidRPr="00E73C3C">
        <w:rPr>
          <w:rFonts w:ascii="Figtree" w:eastAsia="Times New Roman" w:hAnsi="Figtree" w:cs="Calibri"/>
          <w:b/>
          <w:bCs/>
          <w:sz w:val="28"/>
          <w:szCs w:val="28"/>
        </w:rPr>
        <w:t xml:space="preserve"> and </w:t>
      </w:r>
      <w:r w:rsidR="001C121F" w:rsidRPr="00E73C3C">
        <w:rPr>
          <w:rFonts w:ascii="Figtree" w:eastAsia="Times New Roman" w:hAnsi="Figtree" w:cs="Calibri"/>
          <w:b/>
          <w:bCs/>
          <w:sz w:val="28"/>
          <w:szCs w:val="28"/>
        </w:rPr>
        <w:t xml:space="preserve">Expanding </w:t>
      </w:r>
      <w:r w:rsidR="002A635F" w:rsidRPr="00E73C3C">
        <w:rPr>
          <w:rFonts w:ascii="Figtree" w:eastAsia="Times New Roman" w:hAnsi="Figtree" w:cs="Calibri"/>
          <w:b/>
          <w:bCs/>
          <w:sz w:val="28"/>
          <w:szCs w:val="28"/>
        </w:rPr>
        <w:t>Access to Public Lands</w:t>
      </w:r>
    </w:p>
    <w:p w14:paraId="049021E3" w14:textId="77777777" w:rsidR="007428F3" w:rsidRPr="00E73C3C" w:rsidRDefault="007428F3" w:rsidP="00A23CE7">
      <w:pPr>
        <w:spacing w:after="0" w:line="240" w:lineRule="auto"/>
        <w:ind w:left="-360" w:right="450"/>
        <w:jc w:val="center"/>
        <w:rPr>
          <w:rFonts w:ascii="Figtree" w:eastAsia="Times New Roman" w:hAnsi="Figtree" w:cs="Calibri"/>
          <w:b/>
          <w:bCs/>
          <w:sz w:val="28"/>
          <w:szCs w:val="28"/>
        </w:rPr>
      </w:pPr>
    </w:p>
    <w:p w14:paraId="6FD95155" w14:textId="7A766D55" w:rsidR="00A11544" w:rsidRPr="00E73C3C" w:rsidRDefault="00A23CE7" w:rsidP="00A23CE7">
      <w:pPr>
        <w:spacing w:after="0" w:line="240" w:lineRule="auto"/>
        <w:ind w:left="-360" w:right="450"/>
        <w:rPr>
          <w:rFonts w:ascii="Figtree" w:eastAsia="Times New Roman" w:hAnsi="Figtree" w:cs="Calibri"/>
        </w:rPr>
      </w:pPr>
      <w:r w:rsidRPr="00E73C3C">
        <w:rPr>
          <w:rFonts w:ascii="Figtree" w:eastAsia="Times New Roman" w:hAnsi="Figtree" w:cs="Calibri"/>
          <w:b/>
          <w:bCs/>
        </w:rPr>
        <w:t>WASHINGTON—</w:t>
      </w:r>
      <w:r w:rsidR="007428F3" w:rsidRPr="00E73C3C">
        <w:rPr>
          <w:rFonts w:ascii="Figtree" w:eastAsia="Times New Roman" w:hAnsi="Figtree" w:cs="Calibri"/>
        </w:rPr>
        <w:t>T</w:t>
      </w:r>
      <w:r w:rsidR="00A11544" w:rsidRPr="00E73C3C">
        <w:rPr>
          <w:rFonts w:ascii="Figtree" w:eastAsia="Times New Roman" w:hAnsi="Figtree" w:cs="Calibri"/>
        </w:rPr>
        <w:t xml:space="preserve">he Coalition for Recreational Trails, comprised of the nation’s leading </w:t>
      </w:r>
      <w:r w:rsidR="0049187E" w:rsidRPr="00E73C3C">
        <w:rPr>
          <w:rFonts w:ascii="Figtree" w:eastAsia="Times New Roman" w:hAnsi="Figtree" w:cs="Calibri"/>
        </w:rPr>
        <w:t xml:space="preserve">trails and outdoor recreation advocacy </w:t>
      </w:r>
      <w:r w:rsidR="00A11544" w:rsidRPr="00E73C3C">
        <w:rPr>
          <w:rFonts w:ascii="Figtree" w:eastAsia="Times New Roman" w:hAnsi="Figtree" w:cs="Calibri"/>
        </w:rPr>
        <w:t>organizations</w:t>
      </w:r>
      <w:r w:rsidR="0049187E" w:rsidRPr="00E73C3C">
        <w:rPr>
          <w:rFonts w:ascii="Figtree" w:eastAsia="Times New Roman" w:hAnsi="Figtree" w:cs="Calibri"/>
        </w:rPr>
        <w:t xml:space="preserve">, </w:t>
      </w:r>
      <w:r w:rsidR="00A11544" w:rsidRPr="00E73C3C">
        <w:rPr>
          <w:rFonts w:ascii="Figtree" w:eastAsia="Times New Roman" w:hAnsi="Figtree" w:cs="Calibri"/>
        </w:rPr>
        <w:t xml:space="preserve">is celebrating the introduction of a robust bipartisan bill </w:t>
      </w:r>
      <w:r w:rsidR="008D4121" w:rsidRPr="00E73C3C">
        <w:rPr>
          <w:rFonts w:ascii="Figtree" w:eastAsia="Times New Roman" w:hAnsi="Figtree" w:cs="Calibri"/>
        </w:rPr>
        <w:t xml:space="preserve">in the U.S. Senate </w:t>
      </w:r>
      <w:r w:rsidR="00A11544" w:rsidRPr="00E73C3C">
        <w:rPr>
          <w:rFonts w:ascii="Figtree" w:eastAsia="Times New Roman" w:hAnsi="Figtree" w:cs="Calibri"/>
        </w:rPr>
        <w:t xml:space="preserve">to fully fund the long-standing </w:t>
      </w:r>
      <w:hyperlink r:id="rId12" w:history="1">
        <w:r w:rsidR="00A11544" w:rsidRPr="00E73C3C">
          <w:rPr>
            <w:rStyle w:val="Hyperlink"/>
            <w:rFonts w:ascii="Figtree" w:eastAsia="Times New Roman" w:hAnsi="Figtree" w:cs="Calibri"/>
          </w:rPr>
          <w:t>Recreational Trails Program</w:t>
        </w:r>
        <w:r w:rsidR="00CA40F0" w:rsidRPr="00E73C3C">
          <w:rPr>
            <w:rStyle w:val="Hyperlink"/>
            <w:rFonts w:ascii="Figtree" w:eastAsia="Times New Roman" w:hAnsi="Figtree" w:cs="Calibri"/>
          </w:rPr>
          <w:t xml:space="preserve"> (RTP)</w:t>
        </w:r>
      </w:hyperlink>
      <w:r w:rsidR="0049187E" w:rsidRPr="00E73C3C">
        <w:rPr>
          <w:rFonts w:ascii="Figtree" w:eastAsia="Times New Roman" w:hAnsi="Figtree" w:cs="Calibri"/>
        </w:rPr>
        <w:t xml:space="preserve">, and urging </w:t>
      </w:r>
      <w:r w:rsidR="00F868A3" w:rsidRPr="00E73C3C">
        <w:rPr>
          <w:rFonts w:ascii="Figtree" w:eastAsia="Times New Roman" w:hAnsi="Figtree" w:cs="Calibri"/>
        </w:rPr>
        <w:t xml:space="preserve">Congressional action through efforts </w:t>
      </w:r>
      <w:r w:rsidR="00306F69" w:rsidRPr="00E73C3C">
        <w:rPr>
          <w:rFonts w:ascii="Figtree" w:eastAsia="Times New Roman" w:hAnsi="Figtree" w:cs="Calibri"/>
        </w:rPr>
        <w:t xml:space="preserve">now underway </w:t>
      </w:r>
      <w:r w:rsidR="00F868A3" w:rsidRPr="00E73C3C">
        <w:rPr>
          <w:rFonts w:ascii="Figtree" w:eastAsia="Times New Roman" w:hAnsi="Figtree" w:cs="Calibri"/>
        </w:rPr>
        <w:t>to reauthorize the nation’s surface transportation programs.</w:t>
      </w:r>
    </w:p>
    <w:p w14:paraId="06FFF767" w14:textId="77777777" w:rsidR="00A11544" w:rsidRPr="00E73C3C" w:rsidRDefault="00A11544" w:rsidP="00A23CE7">
      <w:pPr>
        <w:spacing w:after="0" w:line="240" w:lineRule="auto"/>
        <w:ind w:left="-360" w:right="450"/>
        <w:rPr>
          <w:rFonts w:ascii="Figtree" w:eastAsia="Times New Roman" w:hAnsi="Figtree" w:cs="Calibri"/>
        </w:rPr>
      </w:pPr>
    </w:p>
    <w:p w14:paraId="79A74270" w14:textId="664B375D" w:rsidR="000447FA" w:rsidRPr="00E73C3C" w:rsidRDefault="34C14201" w:rsidP="00A11544">
      <w:pPr>
        <w:spacing w:after="0" w:line="240" w:lineRule="auto"/>
        <w:ind w:left="-360" w:right="450"/>
        <w:rPr>
          <w:rFonts w:ascii="Figtree" w:eastAsia="Times New Roman" w:hAnsi="Figtree" w:cs="Calibri"/>
        </w:rPr>
      </w:pPr>
      <w:r w:rsidRPr="00E73C3C">
        <w:rPr>
          <w:rFonts w:ascii="Figtree" w:eastAsia="Times New Roman" w:hAnsi="Figtree" w:cs="Calibri"/>
        </w:rPr>
        <w:t xml:space="preserve">Sponsored by </w:t>
      </w:r>
      <w:r w:rsidRPr="000C773F">
        <w:rPr>
          <w:rFonts w:ascii="Figtree" w:eastAsia="Times New Roman" w:hAnsi="Figtree" w:cs="Calibri"/>
        </w:rPr>
        <w:t>Senators</w:t>
      </w:r>
      <w:r w:rsidRPr="00E73C3C">
        <w:rPr>
          <w:rFonts w:ascii="Figtree" w:eastAsia="Times New Roman" w:hAnsi="Figtree" w:cs="Calibri"/>
        </w:rPr>
        <w:t xml:space="preserve"> Amy Klobuchar (D-Minn.), James Risch (R-Idaho), Peter Welch (D-Vt.), Ted Budd (R-N.C.), John Curtis (R-Utah)</w:t>
      </w:r>
      <w:r w:rsidR="00F868A3" w:rsidRPr="00E73C3C">
        <w:rPr>
          <w:rFonts w:ascii="Figtree" w:eastAsia="Times New Roman" w:hAnsi="Figtree" w:cs="Calibri"/>
        </w:rPr>
        <w:t>,</w:t>
      </w:r>
      <w:r w:rsidR="001C121F" w:rsidRPr="00E73C3C">
        <w:rPr>
          <w:rFonts w:ascii="Figtree" w:eastAsia="Times New Roman" w:hAnsi="Figtree" w:cs="Calibri"/>
        </w:rPr>
        <w:t xml:space="preserve"> T</w:t>
      </w:r>
      <w:r w:rsidRPr="00E73C3C">
        <w:rPr>
          <w:rFonts w:ascii="Figtree" w:eastAsia="Times New Roman" w:hAnsi="Figtree" w:cs="Calibri"/>
        </w:rPr>
        <w:t>hom Tillis (R-N.C.)</w:t>
      </w:r>
      <w:r w:rsidR="00F868A3" w:rsidRPr="00E73C3C">
        <w:rPr>
          <w:rFonts w:ascii="Figtree" w:eastAsia="Times New Roman" w:hAnsi="Figtree" w:cs="Calibri"/>
        </w:rPr>
        <w:t xml:space="preserve"> and Jeff Merkley (D-OR)</w:t>
      </w:r>
      <w:r w:rsidRPr="00E73C3C">
        <w:rPr>
          <w:rFonts w:ascii="Figtree" w:eastAsia="Times New Roman" w:hAnsi="Figtree" w:cs="Calibri"/>
        </w:rPr>
        <w:t>, the RTP Full Funding Act of 2025 (</w:t>
      </w:r>
      <w:hyperlink r:id="rId13">
        <w:r w:rsidRPr="00E73C3C">
          <w:rPr>
            <w:rStyle w:val="Hyperlink"/>
            <w:rFonts w:ascii="Figtree" w:eastAsia="Times New Roman" w:hAnsi="Figtree" w:cs="Calibri"/>
          </w:rPr>
          <w:t>S.811</w:t>
        </w:r>
      </w:hyperlink>
      <w:r w:rsidRPr="00E73C3C">
        <w:rPr>
          <w:rFonts w:ascii="Figtree" w:eastAsia="Times New Roman" w:hAnsi="Figtree" w:cs="Calibri"/>
        </w:rPr>
        <w:t xml:space="preserve">) increases funding for the Recreational Trails Program to align with the revenue generated for the program from </w:t>
      </w:r>
      <w:r w:rsidR="00AF450B" w:rsidRPr="00E73C3C">
        <w:rPr>
          <w:rFonts w:ascii="Figtree" w:eastAsia="Times New Roman" w:hAnsi="Figtree" w:cs="Calibri"/>
        </w:rPr>
        <w:t xml:space="preserve">fuel used in </w:t>
      </w:r>
      <w:r w:rsidRPr="00E73C3C">
        <w:rPr>
          <w:rFonts w:ascii="Figtree" w:eastAsia="Times New Roman" w:hAnsi="Figtree" w:cs="Calibri"/>
        </w:rPr>
        <w:t>non-highway recreational</w:t>
      </w:r>
      <w:r w:rsidR="00AF450B" w:rsidRPr="00E73C3C">
        <w:rPr>
          <w:rFonts w:ascii="Figtree" w:eastAsia="Times New Roman" w:hAnsi="Figtree" w:cs="Calibri"/>
        </w:rPr>
        <w:t xml:space="preserve"> activities</w:t>
      </w:r>
      <w:r w:rsidRPr="00E73C3C">
        <w:rPr>
          <w:rFonts w:ascii="Figtree" w:eastAsia="Times New Roman" w:hAnsi="Figtree" w:cs="Calibri"/>
        </w:rPr>
        <w:t xml:space="preserve">, while increasing program transparency and accountability. The “user-pay/user-benefit” approach provides revenue that supports states in creating and maintaining the nation’s hiking, multiuse, mountain biking, snow sports and motorized trails—the underpinnings of outdoor recreation across the country. Currently, annual funding for the program </w:t>
      </w:r>
      <w:r w:rsidR="00AF450B" w:rsidRPr="00E73C3C">
        <w:rPr>
          <w:rFonts w:ascii="Figtree" w:eastAsia="Times New Roman" w:hAnsi="Figtree" w:cs="Calibri"/>
        </w:rPr>
        <w:t xml:space="preserve">rests </w:t>
      </w:r>
      <w:r w:rsidRPr="00E73C3C">
        <w:rPr>
          <w:rFonts w:ascii="Figtree" w:eastAsia="Times New Roman" w:hAnsi="Figtree" w:cs="Calibri"/>
        </w:rPr>
        <w:t xml:space="preserve">at $84 million, despite </w:t>
      </w:r>
      <w:r w:rsidR="00F868A3" w:rsidRPr="00E73C3C">
        <w:rPr>
          <w:rFonts w:ascii="Figtree" w:eastAsia="Times New Roman" w:hAnsi="Figtree" w:cs="Calibri"/>
        </w:rPr>
        <w:t xml:space="preserve">over </w:t>
      </w:r>
      <w:r w:rsidRPr="00E73C3C">
        <w:rPr>
          <w:rFonts w:ascii="Figtree" w:eastAsia="Times New Roman" w:hAnsi="Figtree" w:cs="Calibri"/>
        </w:rPr>
        <w:t xml:space="preserve">$281 million in annual non-highway recreational </w:t>
      </w:r>
      <w:r w:rsidR="00AF450B" w:rsidRPr="00E73C3C">
        <w:rPr>
          <w:rFonts w:ascii="Figtree" w:eastAsia="Times New Roman" w:hAnsi="Figtree" w:cs="Calibri"/>
        </w:rPr>
        <w:t>activity</w:t>
      </w:r>
      <w:r w:rsidRPr="00E73C3C">
        <w:rPr>
          <w:rFonts w:ascii="Figtree" w:eastAsia="Times New Roman" w:hAnsi="Figtree" w:cs="Calibri"/>
        </w:rPr>
        <w:t xml:space="preserve"> </w:t>
      </w:r>
      <w:r w:rsidR="00AF450B" w:rsidRPr="00E73C3C">
        <w:rPr>
          <w:rFonts w:ascii="Figtree" w:eastAsia="Times New Roman" w:hAnsi="Figtree" w:cs="Calibri"/>
        </w:rPr>
        <w:t xml:space="preserve">federal </w:t>
      </w:r>
      <w:r w:rsidRPr="00E73C3C">
        <w:rPr>
          <w:rFonts w:ascii="Figtree" w:eastAsia="Times New Roman" w:hAnsi="Figtree" w:cs="Calibri"/>
        </w:rPr>
        <w:t xml:space="preserve">gas tax receipts.  </w:t>
      </w:r>
    </w:p>
    <w:p w14:paraId="1F00AFD5" w14:textId="77777777" w:rsidR="000447FA" w:rsidRPr="00E73C3C" w:rsidRDefault="000447FA" w:rsidP="00A11544">
      <w:pPr>
        <w:spacing w:after="0" w:line="240" w:lineRule="auto"/>
        <w:ind w:left="-360" w:right="450"/>
        <w:rPr>
          <w:rFonts w:ascii="Figtree" w:eastAsia="Times New Roman" w:hAnsi="Figtree" w:cs="Calibri"/>
        </w:rPr>
      </w:pPr>
    </w:p>
    <w:p w14:paraId="05765A82" w14:textId="1803E491" w:rsidR="000447FA" w:rsidRPr="00E73C3C" w:rsidRDefault="000447FA" w:rsidP="000447FA">
      <w:pPr>
        <w:spacing w:after="0" w:line="240" w:lineRule="auto"/>
        <w:ind w:left="-360" w:right="450"/>
        <w:rPr>
          <w:rFonts w:ascii="Figtree" w:eastAsia="Times New Roman" w:hAnsi="Figtree" w:cs="Calibri"/>
        </w:rPr>
      </w:pPr>
      <w:r w:rsidRPr="00E73C3C">
        <w:rPr>
          <w:rFonts w:ascii="Figtree" w:eastAsia="Times New Roman" w:hAnsi="Figtree" w:cs="Calibri"/>
        </w:rPr>
        <w:t xml:space="preserve">Derrick Crandall, </w:t>
      </w:r>
      <w:r w:rsidR="001C121F" w:rsidRPr="00E73C3C">
        <w:rPr>
          <w:rFonts w:ascii="Figtree" w:eastAsia="Times New Roman" w:hAnsi="Figtree" w:cs="Calibri"/>
        </w:rPr>
        <w:t>CRT C</w:t>
      </w:r>
      <w:r w:rsidRPr="00E73C3C">
        <w:rPr>
          <w:rFonts w:ascii="Figtree" w:eastAsia="Times New Roman" w:hAnsi="Figtree" w:cs="Calibri"/>
        </w:rPr>
        <w:t>o-chair,</w:t>
      </w:r>
      <w:r w:rsidR="001C121F" w:rsidRPr="00E73C3C">
        <w:rPr>
          <w:rFonts w:ascii="Figtree" w:eastAsia="Times New Roman" w:hAnsi="Figtree" w:cs="Calibri"/>
        </w:rPr>
        <w:t xml:space="preserve"> and Board Chair of The Corps Network</w:t>
      </w:r>
      <w:r w:rsidRPr="00E73C3C">
        <w:rPr>
          <w:rFonts w:ascii="Figtree" w:eastAsia="Times New Roman" w:hAnsi="Figtree" w:cs="Calibri"/>
        </w:rPr>
        <w:t xml:space="preserve">, </w:t>
      </w:r>
      <w:r w:rsidR="007D2BB7">
        <w:rPr>
          <w:rFonts w:ascii="Figtree" w:eastAsia="Times New Roman" w:hAnsi="Figtree" w:cs="Calibri"/>
        </w:rPr>
        <w:t>said</w:t>
      </w:r>
      <w:r w:rsidR="00655A40">
        <w:rPr>
          <w:rFonts w:ascii="Figtree" w:eastAsia="Times New Roman" w:hAnsi="Figtree" w:cs="Calibri"/>
        </w:rPr>
        <w:t>,</w:t>
      </w:r>
      <w:r w:rsidR="007D2BB7">
        <w:rPr>
          <w:rFonts w:ascii="Figtree" w:eastAsia="Times New Roman" w:hAnsi="Figtree" w:cs="Calibri"/>
        </w:rPr>
        <w:t xml:space="preserve"> </w:t>
      </w:r>
      <w:r w:rsidRPr="00E73C3C">
        <w:rPr>
          <w:rFonts w:ascii="Figtree" w:eastAsia="Times New Roman" w:hAnsi="Figtree" w:cs="Calibri"/>
        </w:rPr>
        <w:t>“We app</w:t>
      </w:r>
      <w:r w:rsidR="001C121F" w:rsidRPr="00E73C3C">
        <w:rPr>
          <w:rFonts w:ascii="Figtree" w:eastAsia="Times New Roman" w:hAnsi="Figtree" w:cs="Calibri"/>
        </w:rPr>
        <w:t>laud</w:t>
      </w:r>
      <w:r w:rsidRPr="00E73C3C">
        <w:rPr>
          <w:rFonts w:ascii="Figtree" w:eastAsia="Times New Roman" w:hAnsi="Figtree" w:cs="Calibri"/>
        </w:rPr>
        <w:t xml:space="preserve"> the </w:t>
      </w:r>
      <w:r w:rsidR="001C121F" w:rsidRPr="00E73C3C">
        <w:rPr>
          <w:rFonts w:ascii="Figtree" w:eastAsia="Times New Roman" w:hAnsi="Figtree" w:cs="Calibri"/>
        </w:rPr>
        <w:t>actions</w:t>
      </w:r>
      <w:r w:rsidRPr="00E73C3C">
        <w:rPr>
          <w:rFonts w:ascii="Figtree" w:eastAsia="Times New Roman" w:hAnsi="Figtree" w:cs="Calibri"/>
        </w:rPr>
        <w:t xml:space="preserve"> of the sponsors to craft a bright future for RTP and </w:t>
      </w:r>
      <w:r w:rsidR="0067001C" w:rsidRPr="00E73C3C">
        <w:rPr>
          <w:rFonts w:ascii="Figtree" w:eastAsia="Times New Roman" w:hAnsi="Figtree" w:cs="Calibri"/>
        </w:rPr>
        <w:t>use</w:t>
      </w:r>
      <w:r w:rsidRPr="00E73C3C">
        <w:rPr>
          <w:rFonts w:ascii="Figtree" w:eastAsia="Times New Roman" w:hAnsi="Figtree" w:cs="Calibri"/>
        </w:rPr>
        <w:t xml:space="preserve"> the legislative process to clarify the opportunity to expand and improve this program without adverse impacts to other federal transportation programs</w:t>
      </w:r>
      <w:r w:rsidR="001C121F" w:rsidRPr="00E73C3C">
        <w:rPr>
          <w:rFonts w:ascii="Figtree" w:eastAsia="Times New Roman" w:hAnsi="Figtree" w:cs="Calibri"/>
        </w:rPr>
        <w:t>,</w:t>
      </w:r>
      <w:r w:rsidRPr="00E73C3C">
        <w:rPr>
          <w:rFonts w:ascii="Figtree" w:eastAsia="Times New Roman" w:hAnsi="Figtree" w:cs="Calibri"/>
        </w:rPr>
        <w:t xml:space="preserve"> including programs under</w:t>
      </w:r>
      <w:r w:rsidR="0049244B">
        <w:rPr>
          <w:rFonts w:ascii="Figtree" w:eastAsia="Times New Roman" w:hAnsi="Figtree" w:cs="Calibri"/>
        </w:rPr>
        <w:t xml:space="preserve"> USC</w:t>
      </w:r>
      <w:r w:rsidRPr="00E73C3C">
        <w:rPr>
          <w:rFonts w:ascii="Figtree" w:eastAsia="Times New Roman" w:hAnsi="Figtree" w:cs="Calibri"/>
        </w:rPr>
        <w:t xml:space="preserve"> Section 133(h)</w:t>
      </w:r>
      <w:r w:rsidR="0049244B">
        <w:rPr>
          <w:rFonts w:ascii="Figtree" w:eastAsia="Times New Roman" w:hAnsi="Figtree" w:cs="Calibri"/>
        </w:rPr>
        <w:t xml:space="preserve"> of</w:t>
      </w:r>
      <w:r w:rsidR="001C121F" w:rsidRPr="00E73C3C">
        <w:rPr>
          <w:rFonts w:ascii="Figtree" w:eastAsia="Times New Roman" w:hAnsi="Figtree" w:cs="Calibri"/>
        </w:rPr>
        <w:t xml:space="preserve"> the current transportation act</w:t>
      </w:r>
      <w:r w:rsidRPr="00E73C3C">
        <w:rPr>
          <w:rFonts w:ascii="Figtree" w:eastAsia="Times New Roman" w:hAnsi="Figtree" w:cs="Calibri"/>
        </w:rPr>
        <w:t>.”</w:t>
      </w:r>
    </w:p>
    <w:p w14:paraId="4BAF890B" w14:textId="77777777" w:rsidR="000447FA" w:rsidRPr="00E73C3C" w:rsidRDefault="000447FA" w:rsidP="00A11544">
      <w:pPr>
        <w:spacing w:after="0" w:line="240" w:lineRule="auto"/>
        <w:ind w:left="-360" w:right="450"/>
        <w:rPr>
          <w:rFonts w:ascii="Figtree" w:eastAsia="Times New Roman" w:hAnsi="Figtree" w:cs="Calibri"/>
        </w:rPr>
      </w:pPr>
    </w:p>
    <w:p w14:paraId="45B5A708" w14:textId="56E8D7FC" w:rsidR="00822C75" w:rsidRPr="00E73C3C" w:rsidRDefault="00822C75" w:rsidP="00822C75">
      <w:pPr>
        <w:spacing w:after="0" w:line="240" w:lineRule="auto"/>
        <w:ind w:left="-360" w:right="450"/>
        <w:rPr>
          <w:rFonts w:ascii="Figtree" w:eastAsia="Times New Roman" w:hAnsi="Figtree" w:cs="Calibri"/>
        </w:rPr>
      </w:pPr>
      <w:r w:rsidRPr="00E73C3C">
        <w:rPr>
          <w:rFonts w:ascii="Figtree" w:eastAsia="Times New Roman" w:hAnsi="Figtree" w:cs="Calibri"/>
        </w:rPr>
        <w:t>The RTP Full Funding Act will increase the accuracy and transparency of RTP funding by requiring a study to determine the total amount of funds collected; improving reporting on expenditures from the RTP to improve accountability and oversight; and streamlining RTP funding distribution to the states by reducing</w:t>
      </w:r>
      <w:r w:rsidR="001C121F" w:rsidRPr="00E73C3C">
        <w:rPr>
          <w:rFonts w:ascii="Figtree" w:eastAsia="Times New Roman" w:hAnsi="Figtree" w:cs="Calibri"/>
        </w:rPr>
        <w:t xml:space="preserve"> </w:t>
      </w:r>
      <w:r w:rsidRPr="00E73C3C">
        <w:rPr>
          <w:rFonts w:ascii="Figtree" w:eastAsia="Times New Roman" w:hAnsi="Figtree" w:cs="Calibri"/>
        </w:rPr>
        <w:t>paperwork.</w:t>
      </w:r>
    </w:p>
    <w:p w14:paraId="7B1B469A" w14:textId="77777777" w:rsidR="00CA40F0" w:rsidRPr="00E73C3C" w:rsidRDefault="00CA40F0" w:rsidP="00A11544">
      <w:pPr>
        <w:spacing w:after="0" w:line="240" w:lineRule="auto"/>
        <w:ind w:left="-360" w:right="450"/>
        <w:rPr>
          <w:rFonts w:ascii="Figtree" w:eastAsia="Times New Roman" w:hAnsi="Figtree" w:cs="Calibri"/>
        </w:rPr>
      </w:pPr>
    </w:p>
    <w:p w14:paraId="07AAC6E0" w14:textId="49196BAD" w:rsidR="002A635F" w:rsidRPr="00E73C3C" w:rsidRDefault="002D3F3C" w:rsidP="00A11544">
      <w:pPr>
        <w:spacing w:after="0" w:line="240" w:lineRule="auto"/>
        <w:ind w:left="-360" w:right="450"/>
        <w:rPr>
          <w:rFonts w:ascii="Figtree" w:eastAsia="Times New Roman" w:hAnsi="Figtree" w:cs="Calibri"/>
        </w:rPr>
      </w:pPr>
      <w:r w:rsidRPr="00E73C3C">
        <w:rPr>
          <w:rFonts w:ascii="Figtree" w:eastAsia="Times New Roman" w:hAnsi="Figtree" w:cs="Calibri"/>
        </w:rPr>
        <w:t>“As Congress continues to prioritize investments that will help American communities thrive, we’re proud to stand with</w:t>
      </w:r>
      <w:r w:rsidR="008122F6" w:rsidRPr="00E73C3C">
        <w:rPr>
          <w:rFonts w:ascii="Figtree" w:eastAsia="Times New Roman" w:hAnsi="Figtree" w:cs="Calibri"/>
        </w:rPr>
        <w:t xml:space="preserve"> a remarkable bipartisan and growing </w:t>
      </w:r>
      <w:r w:rsidR="001C121F" w:rsidRPr="00E73C3C">
        <w:rPr>
          <w:rFonts w:ascii="Figtree" w:eastAsia="Times New Roman" w:hAnsi="Figtree" w:cs="Calibri"/>
        </w:rPr>
        <w:t>team</w:t>
      </w:r>
      <w:r w:rsidR="008122F6" w:rsidRPr="00E73C3C">
        <w:rPr>
          <w:rFonts w:ascii="Figtree" w:eastAsia="Times New Roman" w:hAnsi="Figtree" w:cs="Calibri"/>
        </w:rPr>
        <w:t xml:space="preserve"> of U.S. Senators led by</w:t>
      </w:r>
      <w:r w:rsidRPr="00E73C3C">
        <w:rPr>
          <w:rFonts w:ascii="Figtree" w:eastAsia="Times New Roman" w:hAnsi="Figtree" w:cs="Calibri"/>
        </w:rPr>
        <w:t xml:space="preserve"> Senators Klobuchar</w:t>
      </w:r>
      <w:r w:rsidR="008122F6" w:rsidRPr="00E73C3C">
        <w:rPr>
          <w:rFonts w:ascii="Figtree" w:eastAsia="Times New Roman" w:hAnsi="Figtree" w:cs="Calibri"/>
        </w:rPr>
        <w:t xml:space="preserve"> and </w:t>
      </w:r>
      <w:r w:rsidR="00F07E41" w:rsidRPr="00E73C3C">
        <w:rPr>
          <w:rFonts w:ascii="Figtree" w:eastAsia="Times New Roman" w:hAnsi="Figtree" w:cs="Calibri"/>
        </w:rPr>
        <w:t>Risch</w:t>
      </w:r>
      <w:r w:rsidRPr="00E73C3C">
        <w:rPr>
          <w:rFonts w:ascii="Figtree" w:eastAsia="Times New Roman" w:hAnsi="Figtree" w:cs="Calibri"/>
        </w:rPr>
        <w:t xml:space="preserve"> who are </w:t>
      </w:r>
      <w:r w:rsidR="008122F6" w:rsidRPr="00E73C3C">
        <w:rPr>
          <w:rFonts w:ascii="Figtree" w:eastAsia="Times New Roman" w:hAnsi="Figtree" w:cs="Calibri"/>
        </w:rPr>
        <w:t xml:space="preserve">champions of </w:t>
      </w:r>
      <w:r w:rsidRPr="00E73C3C">
        <w:rPr>
          <w:rFonts w:ascii="Figtree" w:eastAsia="Times New Roman" w:hAnsi="Figtree" w:cs="Calibri"/>
        </w:rPr>
        <w:t xml:space="preserve">fully funding the Recreational Trails Program,” </w:t>
      </w:r>
      <w:r w:rsidRPr="00E73C3C">
        <w:rPr>
          <w:rFonts w:ascii="Figtree" w:eastAsia="Times New Roman" w:hAnsi="Figtree" w:cs="Calibri"/>
          <w:b/>
          <w:bCs/>
        </w:rPr>
        <w:t xml:space="preserve">said Marianne Fowler, senior strategist for policy advocacy at Rails to Trails Conservancy and </w:t>
      </w:r>
      <w:r w:rsidR="001C121F" w:rsidRPr="00E73C3C">
        <w:rPr>
          <w:rFonts w:ascii="Figtree" w:eastAsia="Times New Roman" w:hAnsi="Figtree" w:cs="Calibri"/>
          <w:b/>
          <w:bCs/>
        </w:rPr>
        <w:t>C</w:t>
      </w:r>
      <w:r w:rsidR="007D2BB7">
        <w:rPr>
          <w:rFonts w:ascii="Figtree" w:eastAsia="Times New Roman" w:hAnsi="Figtree" w:cs="Calibri"/>
          <w:b/>
          <w:bCs/>
        </w:rPr>
        <w:t>o</w:t>
      </w:r>
      <w:r w:rsidRPr="00E73C3C">
        <w:rPr>
          <w:rFonts w:ascii="Figtree" w:eastAsia="Times New Roman" w:hAnsi="Figtree" w:cs="Calibri"/>
          <w:b/>
          <w:bCs/>
        </w:rPr>
        <w:t>-chair of the Coalition for Recreational Trails.</w:t>
      </w:r>
      <w:r w:rsidRPr="00E73C3C">
        <w:rPr>
          <w:rFonts w:ascii="Figtree" w:eastAsia="Times New Roman" w:hAnsi="Figtree" w:cs="Calibri"/>
        </w:rPr>
        <w:t xml:space="preserve"> “</w:t>
      </w:r>
      <w:r w:rsidR="0049187E" w:rsidRPr="00E73C3C">
        <w:rPr>
          <w:rFonts w:ascii="Figtree" w:eastAsia="Times New Roman" w:hAnsi="Figtree" w:cs="Calibri"/>
        </w:rPr>
        <w:t>Investments in our nation’s trails are critical to the nation’s resilience, getting people outside, creating strong regional economies, and making our small towns and big cities great places to live.</w:t>
      </w:r>
      <w:r w:rsidR="00723F08" w:rsidRPr="00E73C3C">
        <w:rPr>
          <w:rFonts w:ascii="Figtree" w:eastAsia="Times New Roman" w:hAnsi="Figtree" w:cs="Calibri"/>
        </w:rPr>
        <w:t>”</w:t>
      </w:r>
      <w:r w:rsidR="0049187E" w:rsidRPr="00E73C3C">
        <w:rPr>
          <w:rFonts w:ascii="Figtree" w:eastAsia="Times New Roman" w:hAnsi="Figtree" w:cs="Calibri"/>
        </w:rPr>
        <w:t xml:space="preserve"> </w:t>
      </w:r>
    </w:p>
    <w:p w14:paraId="4C3D26AE" w14:textId="66E78FE3" w:rsidR="008D75F9" w:rsidRPr="00E73C3C" w:rsidRDefault="00723F08" w:rsidP="00A11544">
      <w:pPr>
        <w:spacing w:after="0" w:line="240" w:lineRule="auto"/>
        <w:ind w:left="-360" w:right="450"/>
        <w:rPr>
          <w:rFonts w:ascii="Figtree" w:eastAsia="Times New Roman" w:hAnsi="Figtree" w:cs="Calibri"/>
        </w:rPr>
      </w:pPr>
      <w:r w:rsidRPr="00E73C3C">
        <w:rPr>
          <w:rFonts w:ascii="Figtree" w:eastAsia="Times New Roman" w:hAnsi="Figtree" w:cs="Calibri"/>
        </w:rPr>
        <w:lastRenderedPageBreak/>
        <w:t xml:space="preserve">“The RTP has a proven </w:t>
      </w:r>
      <w:proofErr w:type="gramStart"/>
      <w:r w:rsidRPr="00E73C3C">
        <w:rPr>
          <w:rFonts w:ascii="Figtree" w:eastAsia="Times New Roman" w:hAnsi="Figtree" w:cs="Calibri"/>
        </w:rPr>
        <w:t>track record</w:t>
      </w:r>
      <w:proofErr w:type="gramEnd"/>
      <w:r w:rsidRPr="00E73C3C">
        <w:rPr>
          <w:rFonts w:ascii="Figtree" w:eastAsia="Times New Roman" w:hAnsi="Figtree" w:cs="Calibri"/>
        </w:rPr>
        <w:t xml:space="preserve"> over more than three decades of increasing access to our public lands and encouraging better mental and physical health with time outdoors.  RTP</w:t>
      </w:r>
      <w:r w:rsidR="0049187E" w:rsidRPr="00E73C3C">
        <w:rPr>
          <w:rFonts w:ascii="Figtree" w:eastAsia="Times New Roman" w:hAnsi="Figtree" w:cs="Calibri"/>
        </w:rPr>
        <w:t xml:space="preserve"> has reinvested</w:t>
      </w:r>
      <w:r w:rsidR="008D75F9" w:rsidRPr="00E73C3C">
        <w:rPr>
          <w:rFonts w:ascii="Figtree" w:eastAsia="Times New Roman" w:hAnsi="Figtree" w:cs="Calibri"/>
        </w:rPr>
        <w:t xml:space="preserve"> the fuel</w:t>
      </w:r>
      <w:r w:rsidR="0049187E" w:rsidRPr="00E73C3C">
        <w:rPr>
          <w:rFonts w:ascii="Figtree" w:eastAsia="Times New Roman" w:hAnsi="Figtree" w:cs="Calibri"/>
        </w:rPr>
        <w:t xml:space="preserve"> tax</w:t>
      </w:r>
      <w:r w:rsidR="008D75F9" w:rsidRPr="00E73C3C">
        <w:rPr>
          <w:rFonts w:ascii="Figtree" w:eastAsia="Times New Roman" w:hAnsi="Figtree" w:cs="Calibri"/>
        </w:rPr>
        <w:t xml:space="preserve"> generated by outdoor recreation in</w:t>
      </w:r>
      <w:r w:rsidR="00AF450B" w:rsidRPr="00E73C3C">
        <w:rPr>
          <w:rFonts w:ascii="Figtree" w:eastAsia="Times New Roman" w:hAnsi="Figtree" w:cs="Calibri"/>
        </w:rPr>
        <w:t xml:space="preserve"> more than 30,000 </w:t>
      </w:r>
      <w:r w:rsidR="008D75F9" w:rsidRPr="00E73C3C">
        <w:rPr>
          <w:rFonts w:ascii="Figtree" w:eastAsia="Times New Roman" w:hAnsi="Figtree" w:cs="Calibri"/>
        </w:rPr>
        <w:t>projects that strengthen our communities</w:t>
      </w:r>
      <w:r w:rsidR="00AF450B" w:rsidRPr="00E73C3C">
        <w:rPr>
          <w:rFonts w:ascii="Figtree" w:eastAsia="Times New Roman" w:hAnsi="Figtree" w:cs="Calibri"/>
        </w:rPr>
        <w:t xml:space="preserve"> across the natio</w:t>
      </w:r>
      <w:r w:rsidR="002A635F" w:rsidRPr="00E73C3C">
        <w:rPr>
          <w:rFonts w:ascii="Figtree" w:eastAsia="Times New Roman" w:hAnsi="Figtree" w:cs="Calibri"/>
        </w:rPr>
        <w:t>n,</w:t>
      </w:r>
      <w:r w:rsidR="008D75F9" w:rsidRPr="00E73C3C">
        <w:rPr>
          <w:rFonts w:ascii="Figtree" w:eastAsia="Times New Roman" w:hAnsi="Figtree" w:cs="Calibri"/>
        </w:rPr>
        <w:t xml:space="preserve">” </w:t>
      </w:r>
      <w:r w:rsidR="002A635F" w:rsidRPr="00E73C3C">
        <w:rPr>
          <w:rFonts w:ascii="Figtree" w:eastAsia="Times New Roman" w:hAnsi="Figtree" w:cs="Calibri"/>
        </w:rPr>
        <w:t xml:space="preserve">according to Crandall.  “RTP projects encourage volunteerism and service by youth conservation corps to </w:t>
      </w:r>
      <w:r w:rsidRPr="00E73C3C">
        <w:rPr>
          <w:rFonts w:ascii="Figtree" w:eastAsia="Times New Roman" w:hAnsi="Figtree" w:cs="Calibri"/>
        </w:rPr>
        <w:t>build and maintain trails.  RTP is the catalyst for trail advisory committees in every state that leverage federal funding and enhance access to public lands and bolster access to public lands for families and friends.”</w:t>
      </w:r>
    </w:p>
    <w:p w14:paraId="18F084BA" w14:textId="77777777" w:rsidR="008D75F9" w:rsidRPr="00E73C3C" w:rsidRDefault="008D75F9" w:rsidP="00A11544">
      <w:pPr>
        <w:spacing w:after="0" w:line="240" w:lineRule="auto"/>
        <w:ind w:left="-360" w:right="450"/>
        <w:rPr>
          <w:rFonts w:ascii="Figtree" w:eastAsia="Times New Roman" w:hAnsi="Figtree" w:cs="Calibri"/>
        </w:rPr>
      </w:pPr>
    </w:p>
    <w:p w14:paraId="5DBA6B19" w14:textId="73EB4C70" w:rsidR="0049187E" w:rsidRPr="00E73C3C" w:rsidRDefault="002D3F3C" w:rsidP="0049187E">
      <w:pPr>
        <w:spacing w:after="0" w:line="240" w:lineRule="auto"/>
        <w:ind w:left="-360" w:right="450"/>
        <w:rPr>
          <w:rFonts w:ascii="Figtree" w:eastAsia="Times New Roman" w:hAnsi="Figtree" w:cs="Calibri"/>
        </w:rPr>
      </w:pPr>
      <w:r w:rsidRPr="00E73C3C">
        <w:rPr>
          <w:rFonts w:ascii="Figtree" w:eastAsia="Times New Roman" w:hAnsi="Figtree" w:cs="Calibri"/>
        </w:rPr>
        <w:t xml:space="preserve">The nation’s trail system provides essential infrastructure for outdoor recreation—creating access to and space for hiking, biking, </w:t>
      </w:r>
      <w:r w:rsidR="005B7ED0" w:rsidRPr="00E73C3C">
        <w:rPr>
          <w:rFonts w:ascii="Figtree" w:eastAsia="Times New Roman" w:hAnsi="Figtree" w:cs="Calibri"/>
        </w:rPr>
        <w:t xml:space="preserve">camping, snowmobiling, boating and more </w:t>
      </w:r>
      <w:r w:rsidR="00CA40F0" w:rsidRPr="00E73C3C">
        <w:rPr>
          <w:rFonts w:ascii="Figtree" w:eastAsia="Times New Roman" w:hAnsi="Figtree" w:cs="Calibri"/>
        </w:rPr>
        <w:t xml:space="preserve">activities that </w:t>
      </w:r>
      <w:r w:rsidR="005B7ED0" w:rsidRPr="00E73C3C">
        <w:rPr>
          <w:rFonts w:ascii="Figtree" w:eastAsia="Times New Roman" w:hAnsi="Figtree" w:cs="Calibri"/>
        </w:rPr>
        <w:t>contribut</w:t>
      </w:r>
      <w:r w:rsidR="00CA40F0" w:rsidRPr="00E73C3C">
        <w:rPr>
          <w:rFonts w:ascii="Figtree" w:eastAsia="Times New Roman" w:hAnsi="Figtree" w:cs="Calibri"/>
        </w:rPr>
        <w:t>e</w:t>
      </w:r>
      <w:r w:rsidR="005B7ED0" w:rsidRPr="00E73C3C">
        <w:rPr>
          <w:rFonts w:ascii="Figtree" w:eastAsia="Times New Roman" w:hAnsi="Figtree" w:cs="Calibri"/>
        </w:rPr>
        <w:t xml:space="preserve"> trillions to the nation’s economy. The Bureau of Economic Analysis calculated </w:t>
      </w:r>
      <w:hyperlink r:id="rId14" w:history="1">
        <w:r w:rsidR="005B7ED0" w:rsidRPr="00E73C3C">
          <w:rPr>
            <w:rStyle w:val="Hyperlink"/>
            <w:rFonts w:ascii="Figtree" w:eastAsia="Times New Roman" w:hAnsi="Figtree" w:cs="Calibri"/>
          </w:rPr>
          <w:t>the economic output of outdoor recreation to be $1.2 trillion in 2023</w:t>
        </w:r>
      </w:hyperlink>
      <w:r w:rsidR="005B7ED0" w:rsidRPr="00E73C3C">
        <w:rPr>
          <w:rFonts w:ascii="Figtree" w:eastAsia="Times New Roman" w:hAnsi="Figtree" w:cs="Calibri"/>
        </w:rPr>
        <w:t xml:space="preserve">, representing growth that outpaces the U.S. economy as a </w:t>
      </w:r>
      <w:r w:rsidR="00CA40F0" w:rsidRPr="00E73C3C">
        <w:rPr>
          <w:rFonts w:ascii="Figtree" w:eastAsia="Times New Roman" w:hAnsi="Figtree" w:cs="Calibri"/>
        </w:rPr>
        <w:t xml:space="preserve">whole. </w:t>
      </w:r>
      <w:r w:rsidR="0049187E" w:rsidRPr="00E73C3C">
        <w:rPr>
          <w:rFonts w:ascii="Figtree" w:eastAsia="Times New Roman" w:hAnsi="Figtree" w:cs="Calibri"/>
        </w:rPr>
        <w:t xml:space="preserve">Since 1991, the Recreational Trails Program has supported over </w:t>
      </w:r>
      <w:hyperlink r:id="rId15" w:history="1">
        <w:r w:rsidR="0049187E" w:rsidRPr="00E73C3C">
          <w:rPr>
            <w:rStyle w:val="Hyperlink"/>
            <w:rFonts w:ascii="Figtree" w:eastAsia="Times New Roman" w:hAnsi="Figtree" w:cs="Calibri"/>
          </w:rPr>
          <w:t>30,000 projects</w:t>
        </w:r>
      </w:hyperlink>
      <w:r w:rsidR="0049187E" w:rsidRPr="00E73C3C">
        <w:rPr>
          <w:rFonts w:ascii="Figtree" w:eastAsia="Times New Roman" w:hAnsi="Figtree" w:cs="Calibri"/>
        </w:rPr>
        <w:t xml:space="preserve">, bringing new opportunities for outdoor recreation that directly bolster the growth and economic impact of America’s outdoor industry.  </w:t>
      </w:r>
    </w:p>
    <w:p w14:paraId="35C36601" w14:textId="77777777" w:rsidR="00723F08" w:rsidRPr="00E73C3C" w:rsidRDefault="00723F08" w:rsidP="0049187E">
      <w:pPr>
        <w:spacing w:after="0" w:line="240" w:lineRule="auto"/>
        <w:ind w:left="-360" w:right="450"/>
        <w:rPr>
          <w:rFonts w:ascii="Figtree" w:eastAsia="Times New Roman" w:hAnsi="Figtree" w:cs="Calibri"/>
        </w:rPr>
      </w:pPr>
    </w:p>
    <w:p w14:paraId="0AE866B0" w14:textId="44B77510" w:rsidR="00CA40F0" w:rsidRPr="00E73C3C" w:rsidRDefault="00723F08" w:rsidP="00723F08">
      <w:pPr>
        <w:spacing w:after="0" w:line="240" w:lineRule="auto"/>
        <w:ind w:left="-360" w:right="450"/>
        <w:rPr>
          <w:rFonts w:ascii="Figtree" w:eastAsia="Times New Roman" w:hAnsi="Figtree" w:cs="Calibri"/>
          <w:b/>
          <w:bCs/>
        </w:rPr>
      </w:pPr>
      <w:r w:rsidRPr="00E73C3C">
        <w:rPr>
          <w:rFonts w:ascii="Figtree" w:eastAsia="Times New Roman" w:hAnsi="Figtree" w:cs="Calibri"/>
          <w:b/>
          <w:bCs/>
        </w:rPr>
        <w:t xml:space="preserve">Senators Klobuchar and Risch </w:t>
      </w:r>
      <w:r w:rsidR="00655A40">
        <w:rPr>
          <w:rFonts w:ascii="Figtree" w:eastAsia="Times New Roman" w:hAnsi="Figtree" w:cs="Calibri"/>
          <w:b/>
          <w:bCs/>
        </w:rPr>
        <w:t>report on their introduction of</w:t>
      </w:r>
      <w:r w:rsidR="008122F6" w:rsidRPr="00E73C3C">
        <w:rPr>
          <w:rFonts w:ascii="Figtree" w:eastAsia="Times New Roman" w:hAnsi="Figtree" w:cs="Calibri"/>
          <w:b/>
          <w:bCs/>
        </w:rPr>
        <w:t xml:space="preserve"> the RTP Full Funding Act </w:t>
      </w:r>
      <w:r w:rsidR="00655A40">
        <w:rPr>
          <w:rFonts w:ascii="Figtree" w:eastAsia="Times New Roman" w:hAnsi="Figtree" w:cs="Calibri"/>
          <w:b/>
          <w:bCs/>
        </w:rPr>
        <w:t>at</w:t>
      </w:r>
      <w:r w:rsidR="00655A40" w:rsidRPr="00655A40">
        <w:t xml:space="preserve"> </w:t>
      </w:r>
      <w:hyperlink r:id="rId16" w:tooltip="https://www.klobuchar.senate.gov/public/index.cfm/news-releases?ID=7E809D57-420C-4B78-B9D4-F23A698C07E5" w:history="1">
        <w:r w:rsidR="00655A40" w:rsidRPr="00655A40">
          <w:rPr>
            <w:rFonts w:ascii="Segoe UI" w:hAnsi="Segoe UI" w:cs="Segoe UI"/>
            <w:b/>
            <w:bCs/>
            <w:color w:val="0000FF"/>
            <w:sz w:val="18"/>
            <w:szCs w:val="18"/>
            <w:u w:val="single"/>
            <w:bdr w:val="none" w:sz="0" w:space="0" w:color="auto" w:frame="1"/>
            <w:shd w:val="clear" w:color="auto" w:fill="FFFFFF"/>
          </w:rPr>
          <w:t>https://www.klobuchar.senate.gov/public/index.cfm/news-releases?ID=7E809D57-420C-4B78-B9D4-F23A698C07E5</w:t>
        </w:r>
      </w:hyperlink>
      <w:r w:rsidR="00655A40" w:rsidRPr="00655A40">
        <w:rPr>
          <w:b/>
          <w:bCs/>
          <w:sz w:val="16"/>
          <w:szCs w:val="16"/>
        </w:rPr>
        <w:t>.</w:t>
      </w:r>
      <w:r w:rsidR="00655A40" w:rsidRPr="00655A40">
        <w:rPr>
          <w:rFonts w:ascii="Figtree" w:eastAsia="Times New Roman" w:hAnsi="Figtree" w:cs="Calibri"/>
          <w:b/>
          <w:bCs/>
          <w:sz w:val="16"/>
          <w:szCs w:val="16"/>
        </w:rPr>
        <w:t xml:space="preserve"> </w:t>
      </w:r>
      <w:r w:rsidR="00655A40" w:rsidRPr="00655A40">
        <w:rPr>
          <w:rFonts w:ascii="Figtree" w:eastAsia="Times New Roman" w:hAnsi="Figtree" w:cs="Calibri"/>
          <w:b/>
          <w:bCs/>
        </w:rPr>
        <w:t>The te</w:t>
      </w:r>
      <w:r w:rsidR="00655A40">
        <w:rPr>
          <w:rFonts w:ascii="Figtree" w:eastAsia="Times New Roman" w:hAnsi="Figtree" w:cs="Calibri"/>
          <w:b/>
          <w:bCs/>
        </w:rPr>
        <w:t>x</w:t>
      </w:r>
      <w:r w:rsidR="00655A40" w:rsidRPr="00655A40">
        <w:rPr>
          <w:rFonts w:ascii="Figtree" w:eastAsia="Times New Roman" w:hAnsi="Figtree" w:cs="Calibri"/>
          <w:b/>
          <w:bCs/>
        </w:rPr>
        <w:t>t of S 811 is at</w:t>
      </w:r>
      <w:r w:rsidR="00655A40">
        <w:rPr>
          <w:rFonts w:ascii="Figtree" w:eastAsia="Times New Roman" w:hAnsi="Figtree" w:cs="Calibri"/>
          <w:b/>
          <w:bCs/>
          <w:sz w:val="18"/>
          <w:szCs w:val="18"/>
        </w:rPr>
        <w:t xml:space="preserve"> </w:t>
      </w:r>
      <w:hyperlink r:id="rId17" w:history="1">
        <w:r w:rsidR="00655A40" w:rsidRPr="00655A40">
          <w:rPr>
            <w:rStyle w:val="Hyperlink"/>
            <w:rFonts w:ascii="Figtree" w:eastAsia="Times New Roman" w:hAnsi="Figtree" w:cs="Calibri"/>
            <w:b/>
            <w:bCs/>
            <w:sz w:val="20"/>
            <w:szCs w:val="20"/>
          </w:rPr>
          <w:t>https://www.congress.gov/bill/119th-congress/senate-bill/811/text?s=1&amp;r=2&amp;q=%7B%22search%22%3A%22S+811%22%7D</w:t>
        </w:r>
      </w:hyperlink>
      <w:r w:rsidR="00655A40">
        <w:rPr>
          <w:rFonts w:ascii="Figtree" w:eastAsia="Times New Roman" w:hAnsi="Figtree" w:cs="Calibri"/>
          <w:b/>
          <w:bCs/>
          <w:sz w:val="20"/>
          <w:szCs w:val="20"/>
        </w:rPr>
        <w:t xml:space="preserve">.  </w:t>
      </w:r>
      <w:r w:rsidR="001C121F" w:rsidRPr="00E73C3C">
        <w:rPr>
          <w:rFonts w:ascii="Figtree" w:eastAsia="Times New Roman" w:hAnsi="Figtree" w:cs="Calibri"/>
          <w:b/>
          <w:bCs/>
        </w:rPr>
        <w:t>A</w:t>
      </w:r>
      <w:r w:rsidR="00655A40">
        <w:rPr>
          <w:rFonts w:ascii="Figtree" w:eastAsia="Times New Roman" w:hAnsi="Figtree" w:cs="Calibri"/>
          <w:b/>
          <w:bCs/>
        </w:rPr>
        <w:t>t</w:t>
      </w:r>
      <w:r w:rsidR="001C121F" w:rsidRPr="00E73C3C">
        <w:rPr>
          <w:rFonts w:ascii="Figtree" w:eastAsia="Times New Roman" w:hAnsi="Figtree" w:cs="Calibri"/>
          <w:b/>
          <w:bCs/>
        </w:rPr>
        <w:t xml:space="preserve">tached are </w:t>
      </w:r>
      <w:r w:rsidR="00E73C3C" w:rsidRPr="00E73C3C">
        <w:rPr>
          <w:rFonts w:ascii="Figtree" w:eastAsia="Times New Roman" w:hAnsi="Figtree" w:cs="Calibri"/>
          <w:b/>
          <w:bCs/>
        </w:rPr>
        <w:t>supportive comments about</w:t>
      </w:r>
      <w:r w:rsidR="001C121F" w:rsidRPr="00E73C3C">
        <w:rPr>
          <w:rFonts w:ascii="Figtree" w:eastAsia="Times New Roman" w:hAnsi="Figtree" w:cs="Calibri"/>
          <w:b/>
          <w:bCs/>
        </w:rPr>
        <w:t xml:space="preserve"> RTP by US Secretary of Transportation Sean Duffy at recent Senate hearings</w:t>
      </w:r>
      <w:r w:rsidR="000C773F">
        <w:rPr>
          <w:rFonts w:ascii="Figtree" w:eastAsia="Times New Roman" w:hAnsi="Figtree" w:cs="Calibri"/>
          <w:b/>
          <w:bCs/>
        </w:rPr>
        <w:t>,</w:t>
      </w:r>
      <w:r w:rsidR="00E73C3C">
        <w:rPr>
          <w:rFonts w:ascii="Figtree" w:eastAsia="Times New Roman" w:hAnsi="Figtree" w:cs="Calibri"/>
          <w:b/>
          <w:bCs/>
        </w:rPr>
        <w:t xml:space="preserve"> a letter of appreciation to US Senator Amy Klobuchar</w:t>
      </w:r>
      <w:r w:rsidR="000C773F">
        <w:rPr>
          <w:rFonts w:ascii="Figtree" w:eastAsia="Times New Roman" w:hAnsi="Figtree" w:cs="Calibri"/>
          <w:b/>
          <w:bCs/>
        </w:rPr>
        <w:t xml:space="preserve"> and a </w:t>
      </w:r>
      <w:r w:rsidR="00E73C3C">
        <w:rPr>
          <w:rFonts w:ascii="Figtree" w:eastAsia="Times New Roman" w:hAnsi="Figtree" w:cs="Calibri"/>
          <w:b/>
          <w:bCs/>
        </w:rPr>
        <w:t xml:space="preserve">listing all CRT national </w:t>
      </w:r>
      <w:r w:rsidR="0049244B">
        <w:rPr>
          <w:rFonts w:ascii="Figtree" w:eastAsia="Times New Roman" w:hAnsi="Figtree" w:cs="Calibri"/>
          <w:b/>
          <w:bCs/>
        </w:rPr>
        <w:t>members.</w:t>
      </w:r>
    </w:p>
    <w:p w14:paraId="2B6AFA21" w14:textId="77777777" w:rsidR="00723F08" w:rsidRPr="00E73C3C" w:rsidRDefault="00723F08" w:rsidP="00723F08">
      <w:pPr>
        <w:spacing w:after="0" w:line="240" w:lineRule="auto"/>
        <w:ind w:left="-360" w:right="450"/>
        <w:rPr>
          <w:rFonts w:ascii="Figtree" w:eastAsia="Times New Roman" w:hAnsi="Figtree" w:cs="Calibri"/>
        </w:rPr>
      </w:pPr>
    </w:p>
    <w:p w14:paraId="221C53DB" w14:textId="2AC484AE" w:rsidR="00655A91" w:rsidRPr="00E73C3C" w:rsidRDefault="00655A91" w:rsidP="00655A91">
      <w:pPr>
        <w:spacing w:after="0" w:line="240" w:lineRule="auto"/>
        <w:ind w:left="-360" w:right="450"/>
        <w:rPr>
          <w:rFonts w:ascii="Figtree" w:eastAsia="Times New Roman" w:hAnsi="Figtree" w:cs="Calibri"/>
          <w:i/>
          <w:iCs/>
        </w:rPr>
      </w:pPr>
      <w:r w:rsidRPr="00E73C3C">
        <w:rPr>
          <w:rFonts w:ascii="Figtree" w:eastAsia="Times New Roman" w:hAnsi="Figtree" w:cs="Calibri"/>
          <w:i/>
          <w:iCs/>
        </w:rPr>
        <w:t>The Coalition for Recreational Trails is a federation of national and regional trail-related organizations. Its members work together to build awareness and understanding of the Recreational Trails Program, which returns federal gasoline taxes paid by recreationists to the states for trail development and maintenance</w:t>
      </w:r>
      <w:r w:rsidR="00E73C3C" w:rsidRPr="00E73C3C">
        <w:rPr>
          <w:rFonts w:ascii="Figtree" w:eastAsia="Times New Roman" w:hAnsi="Figtree" w:cs="Calibri"/>
          <w:i/>
          <w:iCs/>
        </w:rPr>
        <w:t xml:space="preserve"> serving </w:t>
      </w:r>
      <w:r w:rsidR="00691FE5" w:rsidRPr="00E73C3C">
        <w:rPr>
          <w:rFonts w:ascii="Figtree" w:eastAsia="Times New Roman" w:hAnsi="Figtree" w:cs="Calibri"/>
          <w:i/>
          <w:iCs/>
        </w:rPr>
        <w:t>all recreational</w:t>
      </w:r>
      <w:r w:rsidR="00E73C3C" w:rsidRPr="00E73C3C">
        <w:rPr>
          <w:rFonts w:ascii="Figtree" w:eastAsia="Times New Roman" w:hAnsi="Figtree" w:cs="Calibri"/>
          <w:i/>
          <w:iCs/>
        </w:rPr>
        <w:t xml:space="preserve"> trail activities and utilizes state recreational trail advisory committees.</w:t>
      </w:r>
    </w:p>
    <w:p w14:paraId="493849EF" w14:textId="77777777" w:rsidR="00655A91" w:rsidRPr="00E73C3C" w:rsidRDefault="00655A91" w:rsidP="00655A91">
      <w:pPr>
        <w:spacing w:after="0" w:line="240" w:lineRule="auto"/>
        <w:ind w:left="-360" w:right="450"/>
        <w:rPr>
          <w:rFonts w:ascii="Figtree" w:eastAsia="Times New Roman" w:hAnsi="Figtree" w:cs="Calibri"/>
          <w:i/>
          <w:iCs/>
        </w:rPr>
      </w:pPr>
    </w:p>
    <w:p w14:paraId="38A4AD3B" w14:textId="77777777" w:rsidR="00655A91" w:rsidRDefault="00655A91" w:rsidP="005E5F7D">
      <w:pPr>
        <w:spacing w:after="0" w:line="240" w:lineRule="auto"/>
        <w:ind w:left="-360" w:right="450"/>
        <w:rPr>
          <w:rFonts w:ascii="Figtree" w:eastAsia="Times New Roman" w:hAnsi="Figtree" w:cs="Calibri"/>
          <w:i/>
          <w:iCs/>
        </w:rPr>
      </w:pPr>
    </w:p>
    <w:p w14:paraId="3CEC7509" w14:textId="77777777" w:rsidR="00BB0530" w:rsidRDefault="00BB0530" w:rsidP="00BB0530">
      <w:pPr>
        <w:spacing w:after="0" w:line="240" w:lineRule="auto"/>
        <w:ind w:left="-360" w:right="450"/>
        <w:rPr>
          <w:rFonts w:ascii="Times New Roman" w:eastAsia="Times New Roman" w:hAnsi="Times New Roman" w:cs="Times New Roman"/>
        </w:rPr>
      </w:pPr>
    </w:p>
    <w:p w14:paraId="6F9E66D1" w14:textId="5B7F47A5" w:rsidR="00BB0530" w:rsidRPr="00BB0530" w:rsidRDefault="00BB0530" w:rsidP="00BB0530">
      <w:pPr>
        <w:spacing w:after="0" w:line="240" w:lineRule="auto"/>
        <w:ind w:left="-360" w:right="450"/>
        <w:jc w:val="center"/>
        <w:rPr>
          <w:rFonts w:ascii="Times New Roman" w:eastAsia="Times New Roman" w:hAnsi="Times New Roman" w:cs="Times New Roman"/>
          <w:i/>
          <w:iCs/>
          <w:strike/>
        </w:rPr>
      </w:pPr>
      <w:r w:rsidRPr="00BB0530">
        <w:rPr>
          <w:rFonts w:ascii="Times New Roman" w:eastAsia="Times New Roman" w:hAnsi="Times New Roman" w:cs="Times New Roman"/>
        </w:rPr>
        <w:t> —30—</w:t>
      </w:r>
    </w:p>
    <w:p w14:paraId="2A57B5AA" w14:textId="77777777" w:rsidR="00723F08" w:rsidRPr="00BB0530" w:rsidRDefault="00723F08" w:rsidP="00BB0530">
      <w:pPr>
        <w:spacing w:after="0" w:line="240" w:lineRule="auto"/>
        <w:ind w:left="-360" w:right="450"/>
        <w:jc w:val="center"/>
        <w:rPr>
          <w:rFonts w:ascii="Times New Roman" w:eastAsia="Times New Roman" w:hAnsi="Times New Roman" w:cs="Times New Roman"/>
        </w:rPr>
      </w:pPr>
    </w:p>
    <w:p w14:paraId="5B746335" w14:textId="77777777" w:rsidR="00655A91" w:rsidRDefault="00655A91" w:rsidP="005E5F7D">
      <w:pPr>
        <w:spacing w:after="0" w:line="240" w:lineRule="auto"/>
        <w:ind w:left="-360" w:right="450"/>
        <w:rPr>
          <w:rFonts w:ascii="Figtree" w:eastAsia="Times New Roman" w:hAnsi="Figtree" w:cs="Calibri"/>
          <w:i/>
          <w:iCs/>
        </w:rPr>
      </w:pPr>
    </w:p>
    <w:p w14:paraId="3C4D796F" w14:textId="013CDFDC" w:rsidR="00BB0530" w:rsidRDefault="00E73C3C" w:rsidP="005E5F7D">
      <w:pPr>
        <w:spacing w:after="0" w:line="240" w:lineRule="auto"/>
        <w:ind w:left="-360" w:right="450"/>
        <w:rPr>
          <w:rFonts w:ascii="Figtree" w:eastAsia="Times New Roman" w:hAnsi="Figtree" w:cs="Calibri"/>
          <w:b/>
          <w:bCs/>
        </w:rPr>
      </w:pPr>
      <w:r>
        <w:rPr>
          <w:rFonts w:ascii="Figtree" w:eastAsia="Times New Roman" w:hAnsi="Figtree" w:cs="Calibri"/>
          <w:b/>
          <w:bCs/>
        </w:rPr>
        <w:t xml:space="preserve">Attachments </w:t>
      </w:r>
    </w:p>
    <w:p w14:paraId="250A0493" w14:textId="77777777" w:rsidR="00BB0530" w:rsidRDefault="00BB0530" w:rsidP="005E5F7D">
      <w:pPr>
        <w:spacing w:after="0" w:line="240" w:lineRule="auto"/>
        <w:ind w:left="-360" w:right="450"/>
        <w:rPr>
          <w:rFonts w:ascii="Figtree" w:eastAsia="Times New Roman" w:hAnsi="Figtree" w:cs="Calibri"/>
          <w:b/>
          <w:bCs/>
        </w:rPr>
      </w:pPr>
    </w:p>
    <w:p w14:paraId="14E5CEA8" w14:textId="77777777" w:rsidR="00BB0530" w:rsidRDefault="00BB0530" w:rsidP="005E5F7D">
      <w:pPr>
        <w:spacing w:after="0" w:line="240" w:lineRule="auto"/>
        <w:ind w:left="-360" w:right="450"/>
        <w:rPr>
          <w:rFonts w:ascii="Figtree" w:eastAsia="Times New Roman" w:hAnsi="Figtree" w:cs="Calibri"/>
          <w:b/>
          <w:bCs/>
        </w:rPr>
      </w:pPr>
    </w:p>
    <w:p w14:paraId="5C6AB698" w14:textId="77777777" w:rsidR="00BB0530" w:rsidRDefault="00BB0530" w:rsidP="005E5F7D">
      <w:pPr>
        <w:spacing w:after="0" w:line="240" w:lineRule="auto"/>
        <w:ind w:left="-360" w:right="450"/>
        <w:rPr>
          <w:rFonts w:ascii="Figtree" w:eastAsia="Times New Roman" w:hAnsi="Figtree" w:cs="Calibri"/>
          <w:b/>
          <w:bCs/>
        </w:rPr>
      </w:pPr>
    </w:p>
    <w:p w14:paraId="63C28BF9" w14:textId="77777777" w:rsidR="00BB0530" w:rsidRDefault="00BB0530" w:rsidP="005E5F7D">
      <w:pPr>
        <w:spacing w:after="0" w:line="240" w:lineRule="auto"/>
        <w:ind w:left="-360" w:right="450"/>
        <w:rPr>
          <w:rFonts w:ascii="Figtree" w:eastAsia="Times New Roman" w:hAnsi="Figtree" w:cs="Calibri"/>
          <w:b/>
          <w:bCs/>
        </w:rPr>
      </w:pPr>
    </w:p>
    <w:p w14:paraId="19306BAC" w14:textId="77777777" w:rsidR="00BB0530" w:rsidRDefault="00BB0530" w:rsidP="005E5F7D">
      <w:pPr>
        <w:spacing w:after="0" w:line="240" w:lineRule="auto"/>
        <w:ind w:left="-360" w:right="450"/>
        <w:rPr>
          <w:rFonts w:ascii="Figtree" w:eastAsia="Times New Roman" w:hAnsi="Figtree" w:cs="Calibri"/>
          <w:b/>
          <w:bCs/>
        </w:rPr>
      </w:pPr>
    </w:p>
    <w:p w14:paraId="08475100" w14:textId="77777777" w:rsidR="00BB0530" w:rsidRDefault="00BB0530" w:rsidP="005E5F7D">
      <w:pPr>
        <w:spacing w:after="0" w:line="240" w:lineRule="auto"/>
        <w:ind w:left="-360" w:right="450"/>
        <w:rPr>
          <w:rFonts w:ascii="Figtree" w:eastAsia="Times New Roman" w:hAnsi="Figtree" w:cs="Calibri"/>
          <w:b/>
          <w:bCs/>
        </w:rPr>
      </w:pPr>
    </w:p>
    <w:p w14:paraId="689AE8A9" w14:textId="77777777" w:rsidR="00BB0530" w:rsidRDefault="00BB0530" w:rsidP="005E5F7D">
      <w:pPr>
        <w:spacing w:after="0" w:line="240" w:lineRule="auto"/>
        <w:ind w:left="-360" w:right="450"/>
        <w:rPr>
          <w:rFonts w:ascii="Figtree" w:eastAsia="Times New Roman" w:hAnsi="Figtree" w:cs="Calibri"/>
          <w:b/>
          <w:bCs/>
        </w:rPr>
      </w:pPr>
    </w:p>
    <w:p w14:paraId="3CF42927" w14:textId="77777777" w:rsidR="00BB0530" w:rsidRDefault="00BB0530" w:rsidP="005E5F7D">
      <w:pPr>
        <w:spacing w:after="0" w:line="240" w:lineRule="auto"/>
        <w:ind w:left="-360" w:right="450"/>
        <w:rPr>
          <w:rFonts w:ascii="Figtree" w:eastAsia="Times New Roman" w:hAnsi="Figtree" w:cs="Calibri"/>
          <w:b/>
          <w:bCs/>
        </w:rPr>
      </w:pPr>
    </w:p>
    <w:p w14:paraId="6E25A369" w14:textId="77777777" w:rsidR="00BB0530" w:rsidRDefault="00BB0530" w:rsidP="005E5F7D">
      <w:pPr>
        <w:spacing w:after="0" w:line="240" w:lineRule="auto"/>
        <w:ind w:left="-360" w:right="450"/>
        <w:rPr>
          <w:rFonts w:ascii="Figtree" w:eastAsia="Times New Roman" w:hAnsi="Figtree" w:cs="Calibri"/>
          <w:b/>
          <w:bCs/>
        </w:rPr>
      </w:pPr>
    </w:p>
    <w:p w14:paraId="18C40130" w14:textId="77777777" w:rsidR="00BB0530" w:rsidRDefault="00BB0530" w:rsidP="005E5F7D">
      <w:pPr>
        <w:spacing w:after="0" w:line="240" w:lineRule="auto"/>
        <w:ind w:left="-360" w:right="450"/>
        <w:rPr>
          <w:rFonts w:ascii="Figtree" w:eastAsia="Times New Roman" w:hAnsi="Figtree" w:cs="Calibri"/>
          <w:b/>
          <w:bCs/>
        </w:rPr>
      </w:pPr>
    </w:p>
    <w:p w14:paraId="4C1711D7" w14:textId="77777777" w:rsidR="00BB0530" w:rsidRDefault="00BB0530" w:rsidP="005E5F7D">
      <w:pPr>
        <w:spacing w:after="0" w:line="240" w:lineRule="auto"/>
        <w:ind w:left="-360" w:right="450"/>
        <w:rPr>
          <w:rFonts w:ascii="Figtree" w:eastAsia="Times New Roman" w:hAnsi="Figtree" w:cs="Calibri"/>
          <w:b/>
          <w:bCs/>
        </w:rPr>
      </w:pPr>
    </w:p>
    <w:p w14:paraId="2296DADE" w14:textId="77777777" w:rsidR="00BB0530" w:rsidRDefault="00BB0530" w:rsidP="005E5F7D">
      <w:pPr>
        <w:spacing w:after="0" w:line="240" w:lineRule="auto"/>
        <w:ind w:left="-360" w:right="450"/>
        <w:rPr>
          <w:rFonts w:ascii="Figtree" w:eastAsia="Times New Roman" w:hAnsi="Figtree" w:cs="Calibri"/>
          <w:b/>
          <w:bCs/>
        </w:rPr>
      </w:pPr>
    </w:p>
    <w:p w14:paraId="7FA0C99F" w14:textId="77777777" w:rsidR="00BB0530" w:rsidRDefault="00BB0530" w:rsidP="005E5F7D">
      <w:pPr>
        <w:spacing w:after="0" w:line="240" w:lineRule="auto"/>
        <w:ind w:left="-360" w:right="450"/>
        <w:rPr>
          <w:rFonts w:ascii="Figtree" w:eastAsia="Times New Roman" w:hAnsi="Figtree" w:cs="Calibri"/>
          <w:b/>
          <w:bCs/>
        </w:rPr>
      </w:pPr>
    </w:p>
    <w:p w14:paraId="51E0125F" w14:textId="77777777" w:rsidR="00BB0530" w:rsidRDefault="00BB0530" w:rsidP="005E5F7D">
      <w:pPr>
        <w:spacing w:after="0" w:line="240" w:lineRule="auto"/>
        <w:ind w:left="-360" w:right="450"/>
        <w:rPr>
          <w:rFonts w:ascii="Figtree" w:eastAsia="Times New Roman" w:hAnsi="Figtree" w:cs="Calibri"/>
          <w:b/>
          <w:bCs/>
        </w:rPr>
      </w:pPr>
    </w:p>
    <w:p w14:paraId="67F67896" w14:textId="77777777" w:rsidR="008122F6" w:rsidRDefault="008122F6" w:rsidP="005E5F7D">
      <w:pPr>
        <w:spacing w:after="0" w:line="240" w:lineRule="auto"/>
        <w:ind w:left="-360" w:right="450"/>
        <w:rPr>
          <w:rFonts w:ascii="Figtree" w:eastAsia="Times New Roman" w:hAnsi="Figtree" w:cs="Calibri"/>
          <w:b/>
          <w:bCs/>
          <w:sz w:val="26"/>
          <w:szCs w:val="28"/>
        </w:rPr>
      </w:pPr>
    </w:p>
    <w:p w14:paraId="585A5E52" w14:textId="77777777" w:rsidR="008122F6" w:rsidRDefault="008122F6" w:rsidP="005E5F7D">
      <w:pPr>
        <w:spacing w:after="0" w:line="240" w:lineRule="auto"/>
        <w:ind w:left="-360" w:right="450"/>
        <w:rPr>
          <w:rFonts w:ascii="Figtree" w:eastAsia="Times New Roman" w:hAnsi="Figtree" w:cs="Calibri"/>
          <w:b/>
          <w:bCs/>
          <w:sz w:val="26"/>
          <w:szCs w:val="28"/>
        </w:rPr>
      </w:pPr>
    </w:p>
    <w:p w14:paraId="6842669B" w14:textId="77777777" w:rsidR="008122F6" w:rsidRDefault="008122F6" w:rsidP="005E5F7D">
      <w:pPr>
        <w:spacing w:after="0" w:line="240" w:lineRule="auto"/>
        <w:ind w:left="-360" w:right="450"/>
        <w:rPr>
          <w:rFonts w:ascii="Figtree" w:eastAsia="Times New Roman" w:hAnsi="Figtree" w:cs="Calibri"/>
          <w:b/>
          <w:bCs/>
          <w:sz w:val="26"/>
          <w:szCs w:val="28"/>
        </w:rPr>
      </w:pPr>
    </w:p>
    <w:p w14:paraId="6DBFD07F" w14:textId="77777777" w:rsidR="0049244B" w:rsidRDefault="0049244B" w:rsidP="000C773F">
      <w:pPr>
        <w:spacing w:after="0" w:line="240" w:lineRule="auto"/>
        <w:ind w:left="-360" w:right="450"/>
        <w:rPr>
          <w:rFonts w:ascii="Figtree" w:eastAsia="Times New Roman" w:hAnsi="Figtree" w:cs="Calibri"/>
          <w:b/>
          <w:bCs/>
          <w:sz w:val="28"/>
          <w:szCs w:val="32"/>
        </w:rPr>
      </w:pPr>
    </w:p>
    <w:p w14:paraId="166ECE0A" w14:textId="68645FE5" w:rsidR="000C773F" w:rsidRPr="000C773F" w:rsidRDefault="000C773F" w:rsidP="000C773F">
      <w:pPr>
        <w:spacing w:after="0" w:line="240" w:lineRule="auto"/>
        <w:ind w:left="-360" w:right="450"/>
        <w:rPr>
          <w:rFonts w:ascii="Figtree" w:eastAsia="Times New Roman" w:hAnsi="Figtree" w:cs="Calibri"/>
          <w:b/>
          <w:bCs/>
          <w:sz w:val="28"/>
          <w:szCs w:val="32"/>
        </w:rPr>
      </w:pPr>
      <w:r w:rsidRPr="000C773F">
        <w:rPr>
          <w:rFonts w:ascii="Figtree" w:eastAsia="Times New Roman" w:hAnsi="Figtree" w:cs="Calibri"/>
          <w:b/>
          <w:bCs/>
          <w:sz w:val="28"/>
          <w:szCs w:val="32"/>
        </w:rPr>
        <w:lastRenderedPageBreak/>
        <w:t xml:space="preserve">Additional Statements of Support for the RTP Full Funding Act of 2025 from the Coalition for Recreational Trails national members: </w:t>
      </w:r>
    </w:p>
    <w:p w14:paraId="33E32150" w14:textId="77777777" w:rsidR="000C773F" w:rsidRPr="000C773F" w:rsidRDefault="000C773F" w:rsidP="000C773F">
      <w:pPr>
        <w:spacing w:after="0" w:line="240" w:lineRule="auto"/>
        <w:ind w:left="-360" w:right="450"/>
        <w:rPr>
          <w:rFonts w:ascii="Figtree" w:eastAsia="Times New Roman" w:hAnsi="Figtree" w:cs="Calibri"/>
        </w:rPr>
      </w:pPr>
    </w:p>
    <w:p w14:paraId="2B81BF13" w14:textId="53B9AAD3"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“The Recreational Trails Program has produced tens of thousands of successes across the nation, benefiting the health, safety and enjoyment of millions of hikers and bicyclists and ATVers and snowmobilers and equestrians and more.  It has forged national and regional partnerships among those who use trails—overcoming potential competition with plans that deliver great opportunities for all. RTP projects benefit from the sharing of best practices and from widespread volunteerism and public-private partnerships. Because RTP offers flexibility in uses including maintenance and education, the program can improve other trail projects.  Best of all, RTP unifies the nation across our diversity—north and south, urban and rural, young and old, red and blue and more, and connects more Americans to their shared legacy of public lands and waters. We thank our </w:t>
      </w:r>
      <w:r w:rsidR="00691FE5" w:rsidRPr="000C773F">
        <w:rPr>
          <w:rFonts w:ascii="Figtree" w:eastAsia="Times New Roman" w:hAnsi="Figtree" w:cs="Calibri"/>
        </w:rPr>
        <w:t>wonderful Congressional</w:t>
      </w:r>
      <w:r w:rsidRPr="000C773F">
        <w:rPr>
          <w:rFonts w:ascii="Figtree" w:eastAsia="Times New Roman" w:hAnsi="Figtree" w:cs="Calibri"/>
        </w:rPr>
        <w:t xml:space="preserve"> champions for making this possible!”  </w:t>
      </w:r>
      <w:r w:rsidRPr="000C773F">
        <w:rPr>
          <w:rFonts w:ascii="Figtree" w:eastAsia="Times New Roman" w:hAnsi="Figtree" w:cs="Calibri"/>
        </w:rPr>
        <w:tab/>
      </w:r>
      <w:r w:rsidRPr="000C773F">
        <w:rPr>
          <w:rFonts w:ascii="Figtree" w:eastAsia="Times New Roman" w:hAnsi="Figtree" w:cs="Calibri"/>
          <w:b/>
          <w:bCs/>
        </w:rPr>
        <w:t xml:space="preserve">Marianne Fowler and Derrick Crandall, Co-Chairs, Coalition for Recreational Trails </w:t>
      </w:r>
    </w:p>
    <w:p w14:paraId="2B8BFA8B" w14:textId="77777777" w:rsidR="000C773F" w:rsidRPr="000C773F" w:rsidRDefault="000C773F" w:rsidP="000C773F">
      <w:pPr>
        <w:spacing w:after="0" w:line="240" w:lineRule="auto"/>
        <w:ind w:left="-360" w:right="450"/>
        <w:rPr>
          <w:rFonts w:ascii="Figtree" w:eastAsia="Times New Roman" w:hAnsi="Figtree" w:cs="Calibri"/>
          <w:b/>
          <w:bCs/>
        </w:rPr>
      </w:pPr>
    </w:p>
    <w:p w14:paraId="34177AA4" w14:textId="283A0589"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“The Recreational Trails Program is fundamental to the success of the nation’s trail system, making it safer and easier for people to be active outside and generating new economic opportunities for the entire country. We are thankful to Senators Klobuchar, Risch, Welch, Budd, Curtis, Tillis and Merkley for recognizing that trails are essential infrastructure and pushing forward this bill that provides critical maintenance funding, while also helping to create new access to outdoor recreation for people in communities across America.” </w:t>
      </w:r>
      <w:r w:rsidRPr="000C773F">
        <w:rPr>
          <w:rFonts w:ascii="Figtree" w:eastAsia="Times New Roman" w:hAnsi="Figtree" w:cs="Calibri"/>
          <w:b/>
          <w:bCs/>
        </w:rPr>
        <w:t>Ryan Chao, President, Rails to Trails Conservancy</w:t>
      </w:r>
    </w:p>
    <w:p w14:paraId="03C8BEBF" w14:textId="77777777" w:rsidR="000C773F" w:rsidRPr="000C773F" w:rsidRDefault="000C773F" w:rsidP="000C773F">
      <w:pPr>
        <w:spacing w:after="0" w:line="240" w:lineRule="auto"/>
        <w:ind w:right="450"/>
        <w:rPr>
          <w:rFonts w:ascii="Figtree" w:eastAsia="Times New Roman" w:hAnsi="Figtree" w:cs="Calibri"/>
          <w:b/>
          <w:bCs/>
        </w:rPr>
      </w:pPr>
    </w:p>
    <w:p w14:paraId="474A5EB5" w14:textId="54F32904"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“We thank Senators Klobuchar, Risch, Welch, Budd, Curtis, Tillis, and Merkley for introducing this important legislation which will ensure full funding for arguably the most important federal program ever implemented to benefit off-highway vehicle recreation.  RTP relies on the user-pay, user-benefit model and motorcycle enthusiasts are proud that the contributions we make at the pump are going to be better utilized to ensure the continued success of trail-based recreational opportunities across the country.” </w:t>
      </w:r>
      <w:r w:rsidRPr="000C773F">
        <w:rPr>
          <w:rFonts w:ascii="Figtree" w:eastAsia="Times New Roman" w:hAnsi="Figtree" w:cs="Calibri"/>
          <w:b/>
          <w:bCs/>
        </w:rPr>
        <w:t>Christy LaCurelle, President &amp; CEO of the Motorcycle Industry Council.</w:t>
      </w:r>
    </w:p>
    <w:p w14:paraId="0B201DE0" w14:textId="77777777" w:rsidR="000C773F" w:rsidRPr="000C773F" w:rsidRDefault="000C773F" w:rsidP="000C773F">
      <w:pPr>
        <w:spacing w:after="0" w:line="240" w:lineRule="auto"/>
        <w:ind w:left="-360" w:right="450"/>
        <w:rPr>
          <w:rFonts w:ascii="Figtree" w:eastAsia="Times New Roman" w:hAnsi="Figtree" w:cs="Calibri"/>
        </w:rPr>
      </w:pPr>
    </w:p>
    <w:p w14:paraId="6A26BEDD" w14:textId="77777777"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“American Trails would like to express our sincere appreciation of the bipartisan support for the Recreational Trails Program. Over the 35 years that American Trails has worked to support RTP, we have seen this unique program support our partner trail stewardship organizations and agencies across the country in completing the critical maintenance to trails that the public has come to rely on. These trails allow access to public lands the people need to re-create themselves, restore their health, build community pride, and promote thriving rural and urban economies. This program uniquely serves all trail user types, both motorized and nonmotorized alike. What better way to ensure all Americans have access to our natural world in whatever way they choose? We’d like to thank these visionary Congressional champions for making the RTP continue to thrive!” </w:t>
      </w:r>
      <w:r w:rsidRPr="000C773F">
        <w:rPr>
          <w:rFonts w:ascii="Figtree" w:eastAsia="Times New Roman" w:hAnsi="Figtree" w:cs="Calibri"/>
          <w:b/>
          <w:bCs/>
        </w:rPr>
        <w:t>Mike Passo, Executive Director, American Trails</w:t>
      </w:r>
    </w:p>
    <w:p w14:paraId="6B750FBB" w14:textId="77777777" w:rsidR="000C773F" w:rsidRPr="000C773F" w:rsidRDefault="000C773F" w:rsidP="000C773F">
      <w:pPr>
        <w:spacing w:after="0" w:line="240" w:lineRule="auto"/>
        <w:ind w:left="-360" w:right="450"/>
        <w:rPr>
          <w:rFonts w:ascii="Figtree" w:eastAsia="Times New Roman" w:hAnsi="Figtree" w:cs="Calibri"/>
          <w:b/>
          <w:bCs/>
        </w:rPr>
      </w:pPr>
    </w:p>
    <w:p w14:paraId="04E964E9" w14:textId="77777777"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“During the COVID-19 pandemic we saw a rush of individuals hitting the trails to improve their mental and physical health while spending time with family and friends.  Ensuring that RTP is fully funded will provide Americans of all abilities with an incentive to continue outdoor recreation on trails that are well-designed and maintained.  Thank you to the bill sponsors for recognizing these values that robust trail opportunities provide.” </w:t>
      </w:r>
      <w:r w:rsidRPr="000C773F">
        <w:rPr>
          <w:rFonts w:ascii="Figtree" w:eastAsia="Times New Roman" w:hAnsi="Figtree" w:cs="Calibri"/>
          <w:b/>
          <w:bCs/>
        </w:rPr>
        <w:t>Scott Schloegel, Senior Vice President Government Relations at the Recreational Off-Highway Vehicle Association</w:t>
      </w:r>
    </w:p>
    <w:p w14:paraId="08D0E862" w14:textId="77777777" w:rsidR="000C773F" w:rsidRPr="000C773F" w:rsidRDefault="000C773F" w:rsidP="000C773F">
      <w:pPr>
        <w:spacing w:after="0" w:line="240" w:lineRule="auto"/>
        <w:ind w:left="-360" w:right="450"/>
        <w:rPr>
          <w:rFonts w:ascii="Figtree" w:eastAsia="Times New Roman" w:hAnsi="Figtree" w:cs="Calibri"/>
        </w:rPr>
      </w:pPr>
    </w:p>
    <w:p w14:paraId="516FB1BF" w14:textId="77777777"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“The RTP is vitally important to trail users everywhere. The program funds trail construction, maintenance, safety, interpretation, and other important projects. The funding for this program has remained flat for too long.  We would like to thank the bill sponsors for taking action to ensure that these important priorities will be fully funded.” </w:t>
      </w:r>
      <w:r w:rsidRPr="000C773F">
        <w:rPr>
          <w:rFonts w:ascii="Figtree" w:eastAsia="Times New Roman" w:hAnsi="Figtree" w:cs="Calibri"/>
          <w:b/>
          <w:bCs/>
        </w:rPr>
        <w:t>Duane Taylor, Director of Safe &amp; Responsible Use at the Specialty Vehicle Institute of America.</w:t>
      </w:r>
    </w:p>
    <w:p w14:paraId="4502C46D" w14:textId="77777777" w:rsidR="000C773F" w:rsidRPr="000C773F" w:rsidRDefault="000C773F" w:rsidP="000C773F">
      <w:pPr>
        <w:spacing w:after="0" w:line="240" w:lineRule="auto"/>
        <w:ind w:left="-360" w:right="450"/>
        <w:rPr>
          <w:rFonts w:ascii="Figtree" w:eastAsia="Times New Roman" w:hAnsi="Figtree" w:cs="Calibri"/>
        </w:rPr>
      </w:pPr>
    </w:p>
    <w:p w14:paraId="163673D9" w14:textId="23F7185D"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“We value the important role our nation's public lands play in an ever-growing outdoor recreation economy, in fact the Bureau of Economic Analysis calculates the economic impact of outdoor recreation to be $1.2 trillion in </w:t>
      </w:r>
      <w:r w:rsidRPr="000C773F">
        <w:rPr>
          <w:rFonts w:ascii="Figtree" w:eastAsia="Times New Roman" w:hAnsi="Figtree" w:cs="Calibri"/>
        </w:rPr>
        <w:lastRenderedPageBreak/>
        <w:t xml:space="preserve">2023. IMBA is focused on creating more trails close to home in 250 communities by 2025 to grow the quantity and quality of outdoor recreation and trail communities, resulting in access to urban trail systems and iconic backcountry experiences. Since 1991, the Recreational Trails Program has been one of the most important tools for the construction of America’s natural surface trails, and this legislation will seek to further increase that investment. We thank Senators Klobuchar, Risch, Welch, Budd, Curtis, Tillis and Merkley for their bipartisan work and leadership for introducing the RTP Full Funding Act of 2025.”  </w:t>
      </w:r>
      <w:r w:rsidRPr="000C773F">
        <w:rPr>
          <w:rFonts w:ascii="Figtree" w:eastAsia="Times New Roman" w:hAnsi="Figtree" w:cs="Calibri"/>
          <w:b/>
          <w:bCs/>
        </w:rPr>
        <w:t>Todd Keller, Director of Government Affairs, International Mountain Bicycling Association</w:t>
      </w:r>
    </w:p>
    <w:p w14:paraId="4207150A" w14:textId="77777777" w:rsidR="000C773F" w:rsidRPr="000C773F" w:rsidRDefault="000C773F" w:rsidP="000C773F">
      <w:pPr>
        <w:spacing w:after="0" w:line="240" w:lineRule="auto"/>
        <w:ind w:left="-360" w:right="450"/>
        <w:rPr>
          <w:rFonts w:ascii="Figtree" w:eastAsia="Times New Roman" w:hAnsi="Figtree" w:cs="Calibri"/>
          <w:b/>
          <w:bCs/>
        </w:rPr>
      </w:pPr>
    </w:p>
    <w:p w14:paraId="24BEE5DE" w14:textId="72A9B042"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“Outdoor Recreation Roundtable strongly supports the reintroduction of the Recreational Trails Program Full Funding Act, proving once again the bipartisan power of the $1.2 trillion outdoor recreation economy and its ability to support the health and vitality of communities throughout the nation. This critical legislation will ensure our nation’s trails remain accessible, maintained, and sustainable for generations to come while also supporting small businesses, stimulating local economies, providing educational opportunities, and fostering physical and mental health and connection. America’s trails are an integral part of our outdoor recreation infrastructure and full funding for the Recreational Trails Program will deliver lasting benefits for all who enjoy them. ORR thanks Senators Klobuchar, Risch, Welch, Budd, Curtis, Tillis and Merkley for continuing to champion this work and urges Congress to act swiftly to fully fund RTP and prioritize the future of the growing outdoor recreation economy,” </w:t>
      </w:r>
      <w:r w:rsidRPr="000C773F">
        <w:rPr>
          <w:rFonts w:ascii="Figtree" w:eastAsia="Times New Roman" w:hAnsi="Figtree" w:cs="Calibri"/>
          <w:b/>
          <w:bCs/>
        </w:rPr>
        <w:t>said Whitney Schwartz, Senior Vice President, Outdoor Recreation Roundtable Association.</w:t>
      </w:r>
    </w:p>
    <w:p w14:paraId="4A854931" w14:textId="77777777" w:rsidR="000C773F" w:rsidRPr="000C773F" w:rsidRDefault="000C773F" w:rsidP="000C773F">
      <w:pPr>
        <w:spacing w:after="0" w:line="240" w:lineRule="auto"/>
        <w:ind w:right="450"/>
        <w:rPr>
          <w:rFonts w:ascii="Figtree" w:eastAsia="Times New Roman" w:hAnsi="Figtree" w:cs="Calibri"/>
        </w:rPr>
      </w:pPr>
    </w:p>
    <w:p w14:paraId="7655CAF1" w14:textId="77777777"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 xml:space="preserve">“The National Off-Highway Vehicle Conservation Council (NOHVCC) is ecstatic to see bipartisan support for the Recreational Trails Program. NOHVCC is a 501c3 dedicated to creating a positive future for off-highway vehicle recreation. We reach over 4,000 OHV enthusiasts and land managers every week with news updates and trends in OHV recreation, and reshares and social media expand that reach even farther. Our audience is comprised of OHV enthusiasts who purchase the fuel to go into their machines, which is taxed to fund the RTP program. This funding is extremely important to these enthusiasts as it funds access, improves trail conditions, and helps drive positive economic impact to local communities. Thank you again for your support of this very important program.” </w:t>
      </w:r>
      <w:r w:rsidRPr="000C773F">
        <w:rPr>
          <w:rFonts w:ascii="Figtree" w:eastAsia="Times New Roman" w:hAnsi="Figtree" w:cs="Calibri"/>
          <w:b/>
          <w:bCs/>
        </w:rPr>
        <w:t>Marc Hildesheim, Executive Director, NOHVCC</w:t>
      </w:r>
      <w:r w:rsidRPr="000C773F">
        <w:rPr>
          <w:rFonts w:ascii="Figtree" w:eastAsia="Times New Roman" w:hAnsi="Figtree" w:cs="Calibri"/>
        </w:rPr>
        <w:t xml:space="preserve"> </w:t>
      </w:r>
    </w:p>
    <w:p w14:paraId="54578034" w14:textId="77777777" w:rsidR="000C773F" w:rsidRPr="000C773F" w:rsidRDefault="000C773F" w:rsidP="000C773F">
      <w:pPr>
        <w:spacing w:after="0" w:line="240" w:lineRule="auto"/>
        <w:ind w:left="-360" w:right="450"/>
        <w:rPr>
          <w:rFonts w:ascii="Figtree" w:eastAsia="Times New Roman" w:hAnsi="Figtree" w:cs="Calibri"/>
        </w:rPr>
      </w:pPr>
    </w:p>
    <w:p w14:paraId="3BDE2016" w14:textId="77777777"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"The Corps Network applauds the bipartisan support for the Recreational Trails Program. Thank you to the Congressional leaders championing this program, which will continue to support critical work that connects millions of people to our public lands and waters. Every year, the more than 150 programs in The Corps Network's membership engage thousands of diverse young adults in constructing or maintaining upwards of 15,000 miles of trail across the United States. A significant portion of this work is made possible by RTP grants. These projects make our parks safer and more accessible, support local outdoor recreation economies, and help inspire a new generation of outdoor enthusiasts and stewards. We are grateful for the RTP and look forward to seeing the important projects this program will make possible in the future.” </w:t>
      </w:r>
      <w:r w:rsidRPr="000C773F">
        <w:rPr>
          <w:rFonts w:ascii="Figtree" w:eastAsia="Times New Roman" w:hAnsi="Figtree" w:cs="Calibri"/>
          <w:b/>
          <w:bCs/>
        </w:rPr>
        <w:t>Mary Ellen Sprenkel, President and CEO, The Corps Network</w:t>
      </w:r>
    </w:p>
    <w:p w14:paraId="5381B39F" w14:textId="77777777" w:rsidR="000C773F" w:rsidRPr="000C773F" w:rsidRDefault="000C773F" w:rsidP="000C773F">
      <w:pPr>
        <w:spacing w:after="0" w:line="240" w:lineRule="auto"/>
        <w:ind w:left="-360" w:right="450"/>
        <w:rPr>
          <w:rFonts w:ascii="Figtree" w:eastAsia="Times New Roman" w:hAnsi="Figtree" w:cs="Calibri"/>
        </w:rPr>
      </w:pPr>
    </w:p>
    <w:p w14:paraId="31D4CD7A" w14:textId="77777777"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 xml:space="preserve">“The International Snowmobile Manufacturers Association and the American Council of Snowmobile Associations applaud the continued leadership of Senators Klobuchar, Risch, Welch, Budd, Curtis, Tillis and Merkley to return to outdoor recreation the resources required to build and maintain our recreational trail infrastructure. Their persistence in pushing for this funding partially addresses the greatest inequity contained in our federal aid highway program. </w:t>
      </w:r>
    </w:p>
    <w:p w14:paraId="4BDB9EAE" w14:textId="77777777" w:rsidR="000C773F" w:rsidRPr="000C773F" w:rsidRDefault="000C773F" w:rsidP="000C773F">
      <w:pPr>
        <w:spacing w:after="0" w:line="240" w:lineRule="auto"/>
        <w:ind w:left="-360" w:right="450"/>
        <w:rPr>
          <w:rFonts w:ascii="Figtree" w:eastAsia="Times New Roman" w:hAnsi="Figtree" w:cs="Calibri"/>
        </w:rPr>
      </w:pPr>
    </w:p>
    <w:p w14:paraId="43635F7D" w14:textId="77777777"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“In the past decade almost $3 billion in revenue generated by motorized trail enthusiasts has been deposited in the Federal Highway Trust Fund. Unfortunately, the vast majority of that revenue has been diverted to infrastructure inaccessible to motorized recreational products. While the Recreational Trail Program makes a portion of that funding available for motorized trail infrastructure, it is woefully deficient.</w:t>
      </w:r>
    </w:p>
    <w:p w14:paraId="565315ED" w14:textId="77777777" w:rsidR="000C773F" w:rsidRPr="000C773F" w:rsidRDefault="000C773F" w:rsidP="000C773F">
      <w:pPr>
        <w:spacing w:after="0" w:line="240" w:lineRule="auto"/>
        <w:ind w:left="-360" w:right="450"/>
        <w:rPr>
          <w:rFonts w:ascii="Figtree" w:eastAsia="Times New Roman" w:hAnsi="Figtree" w:cs="Calibri"/>
        </w:rPr>
      </w:pPr>
    </w:p>
    <w:p w14:paraId="4C7D04EE" w14:textId="77777777"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“The public should know that 100% of the RTP funding released by the RTP Full Funding Act of 2025 is generated by motorized recreation with the federal gas taxes paid every time our recreation vehicles are filled up. Only a portion of those funds are returned to the trails, with 30% guaranteed for motorized trails, 30% for non-</w:t>
      </w:r>
      <w:r w:rsidRPr="000C773F">
        <w:rPr>
          <w:rFonts w:ascii="Figtree" w:eastAsia="Times New Roman" w:hAnsi="Figtree" w:cs="Calibri"/>
        </w:rPr>
        <w:lastRenderedPageBreak/>
        <w:t xml:space="preserve">motorized trails and 40% for multiuse trails.  This legislation is a step in the right direction for the continued support of the trails system—and the rural communities across the United States! Thank you for your support and leadership!” </w:t>
      </w:r>
      <w:r w:rsidRPr="000C773F">
        <w:rPr>
          <w:rFonts w:ascii="Figtree" w:eastAsia="Times New Roman" w:hAnsi="Figtree" w:cs="Calibri"/>
          <w:b/>
          <w:bCs/>
        </w:rPr>
        <w:t>Jaret Smith, International Snowmobile Manufacturers Association, and Christine Jourdain, American Council of Snowmobile Associations</w:t>
      </w:r>
      <w:r w:rsidRPr="000C773F">
        <w:rPr>
          <w:rFonts w:ascii="Figtree" w:eastAsia="Times New Roman" w:hAnsi="Figtree" w:cs="Calibri"/>
        </w:rPr>
        <w:t xml:space="preserve"> </w:t>
      </w:r>
    </w:p>
    <w:p w14:paraId="73330483" w14:textId="77777777" w:rsidR="000C773F" w:rsidRPr="000C773F" w:rsidRDefault="000C773F" w:rsidP="000C773F">
      <w:pPr>
        <w:spacing w:after="0" w:line="240" w:lineRule="auto"/>
        <w:ind w:left="-360" w:right="450"/>
        <w:rPr>
          <w:rFonts w:ascii="Figtree" w:eastAsia="Times New Roman" w:hAnsi="Figtree" w:cs="Calibri"/>
        </w:rPr>
      </w:pPr>
    </w:p>
    <w:p w14:paraId="0740FE91" w14:textId="77777777"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 xml:space="preserve">“The American Horse Council thanks Congress for its bipartisan hard work in moving legislation to fund outdoor trail recreation.  Horse trail riding spans across generations of Americans — from transportation to exploration, to its current popularity as a means to access and connect with nature. According to data from the American Horse Council’s Economic Impact Study, nearly 13 million households the vast majority of trail riders—87%—utilize public trails.”  </w:t>
      </w:r>
      <w:r w:rsidRPr="000C773F">
        <w:rPr>
          <w:rFonts w:ascii="Figtree" w:eastAsia="Times New Roman" w:hAnsi="Figtree" w:cs="Calibri"/>
          <w:b/>
          <w:bCs/>
        </w:rPr>
        <w:t>Julie M. Broadway, President, American Horse Council &amp; American Horse Council Foundation</w:t>
      </w:r>
    </w:p>
    <w:p w14:paraId="6372C695" w14:textId="77777777" w:rsidR="000C773F" w:rsidRPr="000C773F" w:rsidRDefault="000C773F" w:rsidP="000C773F">
      <w:pPr>
        <w:spacing w:after="0" w:line="240" w:lineRule="auto"/>
        <w:ind w:left="-360" w:right="450"/>
        <w:rPr>
          <w:rFonts w:ascii="Figtree" w:eastAsia="Times New Roman" w:hAnsi="Figtree" w:cs="Calibri"/>
        </w:rPr>
      </w:pPr>
    </w:p>
    <w:p w14:paraId="45392E07" w14:textId="77777777"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 xml:space="preserve">“The American Motorcyclist Association was involved during the creation of the Recreation Trails Program in the early 1990s. We are encouraged that funding for the RTP continues to remain a bipartisan issue in Washington. This program is incredibly important for the growth and development of off-highway motorized recreation in our country, and it is vital that all of the motor-fuel user tax imposed on off-highway vehicle enthusiasts be returned to those users who pay the tax in the form of trail maintenance and development dollars,” said </w:t>
      </w:r>
      <w:r w:rsidRPr="000C773F">
        <w:rPr>
          <w:rFonts w:ascii="Figtree" w:eastAsia="Times New Roman" w:hAnsi="Figtree" w:cs="Calibri"/>
          <w:b/>
          <w:bCs/>
        </w:rPr>
        <w:t>AMA President and CEO Rob Dingman</w:t>
      </w:r>
      <w:r w:rsidRPr="000C773F">
        <w:rPr>
          <w:rFonts w:ascii="Figtree" w:eastAsia="Times New Roman" w:hAnsi="Figtree" w:cs="Calibri"/>
        </w:rPr>
        <w:t>. “This legislation ensures that RTP will continue to flourish for years to come and equitably return the full amount of user tax revenue generated by off-highway vehicle enthusiasts to support the nation’s trails infrastructure upon which they rely.”   </w:t>
      </w:r>
    </w:p>
    <w:p w14:paraId="3DA78B99" w14:textId="77777777" w:rsidR="000C773F" w:rsidRPr="000C773F" w:rsidRDefault="000C773F" w:rsidP="000C773F">
      <w:pPr>
        <w:spacing w:after="0" w:line="240" w:lineRule="auto"/>
        <w:ind w:left="-360" w:right="450"/>
        <w:rPr>
          <w:rFonts w:ascii="Figtree" w:eastAsia="Times New Roman" w:hAnsi="Figtree" w:cs="Calibri"/>
        </w:rPr>
      </w:pPr>
    </w:p>
    <w:p w14:paraId="5FA34A3E" w14:textId="3B17D925"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 xml:space="preserve">“American Hiking Society and the 59 million strong hiking community praise the bipartisan leadership of Senators Klobuchar, Risch, Welch, Budd, Curtis, Tillis and Merkley in support of the Recreational Trails Program! The RTP Full Funding Act of 2025 will ensure that the over three decades long impact of RTP can continue to provide the tens of millions of non-motorized and motorized trail users in urban and rural </w:t>
      </w:r>
      <w:r w:rsidR="0049244B" w:rsidRPr="000C773F">
        <w:rPr>
          <w:rFonts w:ascii="Figtree" w:eastAsia="Times New Roman" w:hAnsi="Figtree" w:cs="Calibri"/>
        </w:rPr>
        <w:t>areas with</w:t>
      </w:r>
      <w:r w:rsidRPr="000C773F">
        <w:rPr>
          <w:rFonts w:ascii="Figtree" w:eastAsia="Times New Roman" w:hAnsi="Figtree" w:cs="Calibri"/>
        </w:rPr>
        <w:t xml:space="preserve"> the benefits of trails including health and wellness, connectivity, and economic growth. Hikers and trail users across the country </w:t>
      </w:r>
      <w:r w:rsidR="00632E87" w:rsidRPr="000C773F">
        <w:rPr>
          <w:rFonts w:ascii="Figtree" w:eastAsia="Times New Roman" w:hAnsi="Figtree" w:cs="Calibri"/>
        </w:rPr>
        <w:t>thank our</w:t>
      </w:r>
      <w:r w:rsidRPr="000C773F">
        <w:rPr>
          <w:rFonts w:ascii="Figtree" w:eastAsia="Times New Roman" w:hAnsi="Figtree" w:cs="Calibri"/>
        </w:rPr>
        <w:t xml:space="preserve"> Senate champions for their support of our nation's trails!” </w:t>
      </w:r>
      <w:r w:rsidRPr="000C773F">
        <w:rPr>
          <w:rFonts w:ascii="Figtree" w:eastAsia="Times New Roman" w:hAnsi="Figtree" w:cs="Calibri"/>
          <w:b/>
          <w:bCs/>
        </w:rPr>
        <w:t>Tyler Ray, Senior Director for Programs and Advocacy, American Hiking Society</w:t>
      </w:r>
    </w:p>
    <w:p w14:paraId="16640850" w14:textId="77777777" w:rsidR="000C773F" w:rsidRPr="000C773F" w:rsidRDefault="000C773F" w:rsidP="000C773F">
      <w:pPr>
        <w:spacing w:after="0" w:line="240" w:lineRule="auto"/>
        <w:ind w:left="-360" w:right="450"/>
        <w:rPr>
          <w:rFonts w:ascii="Figtree" w:eastAsia="Times New Roman" w:hAnsi="Figtree" w:cs="Calibri"/>
        </w:rPr>
      </w:pPr>
    </w:p>
    <w:p w14:paraId="169FAC19" w14:textId="77777777"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 xml:space="preserve">“On behalf of our member companies in the off-road and overlanding industries, SEMA thanks Senators Klobuchar, Risch, Welch, Budd, Curtis, Tillis and Merkley for introducing the RTP Full Funding Act of 2025,” said </w:t>
      </w:r>
      <w:r w:rsidRPr="000C773F">
        <w:rPr>
          <w:rFonts w:ascii="Figtree" w:eastAsia="Times New Roman" w:hAnsi="Figtree" w:cs="Calibri"/>
          <w:b/>
          <w:bCs/>
        </w:rPr>
        <w:t>Eric Snyder, the Specialty Equipment Market Association’s (SEMA) Senior Director of Federal Government Affairs</w:t>
      </w:r>
      <w:r w:rsidRPr="000C773F">
        <w:rPr>
          <w:rFonts w:ascii="Figtree" w:eastAsia="Times New Roman" w:hAnsi="Figtree" w:cs="Calibri"/>
        </w:rPr>
        <w:t xml:space="preserve">. “This bipartisan bill is critical to ensuring that a larger percentage of the gas taxes generated by motorized recreation enthusiasts are reinvested in the recreational trails program, which is critical in maintaining and constructing trails that are used by the OHV community.”  </w:t>
      </w:r>
    </w:p>
    <w:p w14:paraId="0699F60E" w14:textId="77777777" w:rsidR="000C773F" w:rsidRPr="000C773F" w:rsidRDefault="000C773F" w:rsidP="000C773F">
      <w:pPr>
        <w:spacing w:after="0" w:line="240" w:lineRule="auto"/>
        <w:ind w:left="-360" w:right="450"/>
        <w:rPr>
          <w:rFonts w:ascii="Figtree" w:eastAsia="Times New Roman" w:hAnsi="Figtree" w:cs="Calibri"/>
        </w:rPr>
      </w:pPr>
    </w:p>
    <w:p w14:paraId="5B8128B0" w14:textId="77777777"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“The Recreational Trails Program is vital for building and maintaining trails for cyclists across the country. At PeopleForBikes, we strongly support more funding for all bicycle infrastructure programs and applaud the bipartisan leadership of this legislation for their support of recreational trails.”  </w:t>
      </w:r>
      <w:r w:rsidRPr="000C773F">
        <w:rPr>
          <w:rFonts w:ascii="Figtree" w:eastAsia="Times New Roman" w:hAnsi="Figtree" w:cs="Calibri"/>
          <w:b/>
          <w:bCs/>
        </w:rPr>
        <w:t>Jenn Dice, CEO of PeopleForBikes</w:t>
      </w:r>
    </w:p>
    <w:p w14:paraId="0502CB39" w14:textId="77777777"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 xml:space="preserve"> </w:t>
      </w:r>
    </w:p>
    <w:p w14:paraId="573AF0AB" w14:textId="27585ADB" w:rsid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“The Back Country Horsemen of America applaud Senators Klobuchar, Risch, Welch, Budd, Curtis, </w:t>
      </w:r>
      <w:r w:rsidRPr="000C773F">
        <w:rPr>
          <w:rFonts w:ascii="Figtree" w:eastAsia="Times New Roman" w:hAnsi="Figtree" w:cs="Calibri"/>
          <w:strike/>
        </w:rPr>
        <w:t xml:space="preserve">and </w:t>
      </w:r>
      <w:r w:rsidRPr="000C773F">
        <w:rPr>
          <w:rFonts w:ascii="Figtree" w:eastAsia="Times New Roman" w:hAnsi="Figtree" w:cs="Calibri"/>
        </w:rPr>
        <w:t xml:space="preserve">Tillis and Merkley for their strong support of the Recreational Trails Program. RTP funding is critical to our volunteer efforts in over 31 states to keep trails open for everyone.” </w:t>
      </w:r>
      <w:r w:rsidRPr="000C773F">
        <w:rPr>
          <w:rFonts w:ascii="Figtree" w:eastAsia="Times New Roman" w:hAnsi="Figtree" w:cs="Calibri"/>
          <w:b/>
          <w:bCs/>
        </w:rPr>
        <w:t xml:space="preserve">Mark Himmel, </w:t>
      </w:r>
      <w:r w:rsidR="0049244B">
        <w:rPr>
          <w:rFonts w:ascii="Figtree" w:eastAsia="Times New Roman" w:hAnsi="Figtree" w:cs="Calibri"/>
          <w:b/>
          <w:bCs/>
        </w:rPr>
        <w:t>C</w:t>
      </w:r>
      <w:r w:rsidRPr="000C773F">
        <w:rPr>
          <w:rFonts w:ascii="Figtree" w:eastAsia="Times New Roman" w:hAnsi="Figtree" w:cs="Calibri"/>
          <w:b/>
          <w:bCs/>
        </w:rPr>
        <w:t>hair, Back Country Horsemen of America</w:t>
      </w:r>
    </w:p>
    <w:p w14:paraId="32681D38" w14:textId="77777777" w:rsidR="008122F6" w:rsidRDefault="008122F6" w:rsidP="005E5F7D">
      <w:pPr>
        <w:spacing w:after="0" w:line="240" w:lineRule="auto"/>
        <w:ind w:left="-360" w:right="450"/>
        <w:rPr>
          <w:rFonts w:ascii="Figtree" w:eastAsia="Times New Roman" w:hAnsi="Figtree" w:cs="Calibri"/>
          <w:b/>
          <w:bCs/>
          <w:sz w:val="26"/>
          <w:szCs w:val="28"/>
        </w:rPr>
      </w:pPr>
    </w:p>
    <w:p w14:paraId="29E86D1F" w14:textId="77777777" w:rsidR="008122F6" w:rsidRDefault="008122F6" w:rsidP="005E5F7D">
      <w:pPr>
        <w:spacing w:after="0" w:line="240" w:lineRule="auto"/>
        <w:ind w:left="-360" w:right="450"/>
        <w:rPr>
          <w:rFonts w:ascii="Figtree" w:eastAsia="Times New Roman" w:hAnsi="Figtree" w:cs="Calibri"/>
          <w:b/>
          <w:bCs/>
          <w:sz w:val="26"/>
          <w:szCs w:val="28"/>
        </w:rPr>
      </w:pPr>
    </w:p>
    <w:p w14:paraId="284A9DEA" w14:textId="77777777" w:rsidR="000C773F" w:rsidRDefault="000C773F" w:rsidP="005E5F7D">
      <w:pPr>
        <w:spacing w:after="0" w:line="240" w:lineRule="auto"/>
        <w:ind w:left="-360" w:right="450"/>
        <w:rPr>
          <w:rFonts w:ascii="Figtree" w:eastAsia="Times New Roman" w:hAnsi="Figtree" w:cs="Calibri"/>
          <w:b/>
          <w:bCs/>
          <w:sz w:val="26"/>
          <w:szCs w:val="28"/>
        </w:rPr>
      </w:pPr>
    </w:p>
    <w:p w14:paraId="6ED0770D" w14:textId="77777777" w:rsidR="000C773F" w:rsidRDefault="000C773F" w:rsidP="005E5F7D">
      <w:pPr>
        <w:spacing w:after="0" w:line="240" w:lineRule="auto"/>
        <w:ind w:left="-360" w:right="450"/>
        <w:rPr>
          <w:rFonts w:ascii="Figtree" w:eastAsia="Times New Roman" w:hAnsi="Figtree" w:cs="Calibri"/>
          <w:b/>
          <w:bCs/>
          <w:sz w:val="26"/>
          <w:szCs w:val="28"/>
        </w:rPr>
      </w:pPr>
    </w:p>
    <w:p w14:paraId="58DF1C9B" w14:textId="77777777" w:rsidR="000C773F" w:rsidRDefault="000C773F" w:rsidP="005E5F7D">
      <w:pPr>
        <w:spacing w:after="0" w:line="240" w:lineRule="auto"/>
        <w:ind w:left="-360" w:right="450"/>
        <w:rPr>
          <w:rFonts w:ascii="Figtree" w:eastAsia="Times New Roman" w:hAnsi="Figtree" w:cs="Calibri"/>
          <w:b/>
          <w:bCs/>
          <w:sz w:val="26"/>
          <w:szCs w:val="28"/>
        </w:rPr>
      </w:pPr>
    </w:p>
    <w:p w14:paraId="37C4C389" w14:textId="77777777" w:rsidR="000C773F" w:rsidRDefault="000C773F" w:rsidP="005E5F7D">
      <w:pPr>
        <w:spacing w:after="0" w:line="240" w:lineRule="auto"/>
        <w:ind w:left="-360" w:right="450"/>
        <w:rPr>
          <w:rFonts w:ascii="Figtree" w:eastAsia="Times New Roman" w:hAnsi="Figtree" w:cs="Calibri"/>
          <w:b/>
          <w:bCs/>
          <w:sz w:val="26"/>
          <w:szCs w:val="28"/>
        </w:rPr>
      </w:pPr>
    </w:p>
    <w:p w14:paraId="71FCA56D" w14:textId="77777777" w:rsidR="000C773F" w:rsidRDefault="000C773F" w:rsidP="005E5F7D">
      <w:pPr>
        <w:spacing w:after="0" w:line="240" w:lineRule="auto"/>
        <w:ind w:left="-360" w:right="450"/>
        <w:rPr>
          <w:rFonts w:ascii="Figtree" w:eastAsia="Times New Roman" w:hAnsi="Figtree" w:cs="Calibri"/>
          <w:b/>
          <w:bCs/>
          <w:sz w:val="26"/>
          <w:szCs w:val="28"/>
        </w:rPr>
      </w:pPr>
    </w:p>
    <w:p w14:paraId="7FD3A577" w14:textId="77777777" w:rsidR="00BB0530" w:rsidRDefault="00BB0530" w:rsidP="00BB0530">
      <w:pPr>
        <w:spacing w:after="0" w:line="240" w:lineRule="auto"/>
        <w:ind w:left="-360" w:right="450"/>
        <w:rPr>
          <w:rFonts w:ascii="Figtree" w:eastAsia="Times New Roman" w:hAnsi="Figtree" w:cs="Calibri"/>
          <w:b/>
          <w:bCs/>
        </w:rPr>
      </w:pPr>
    </w:p>
    <w:p w14:paraId="1F006E0C" w14:textId="77777777" w:rsidR="008122F6" w:rsidRPr="008122F6" w:rsidRDefault="008122F6" w:rsidP="008122F6">
      <w:pPr>
        <w:pStyle w:val="NoSpacing"/>
        <w:rPr>
          <w:rStyle w:val="WPHyperlink"/>
          <w:rFonts w:ascii="Calibri" w:hAnsi="Calibri" w:cs="Calibri"/>
          <w:color w:val="000000"/>
          <w:sz w:val="20"/>
          <w:szCs w:val="20"/>
        </w:rPr>
        <w:sectPr w:rsidR="008122F6" w:rsidRPr="008122F6" w:rsidSect="008122F6">
          <w:type w:val="continuous"/>
          <w:pgSz w:w="12240" w:h="15840"/>
          <w:pgMar w:top="1008" w:right="1008" w:bottom="720" w:left="1008" w:header="1440" w:footer="1440"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56B45F0" w14:textId="77777777" w:rsidR="000C773F" w:rsidRDefault="000C773F" w:rsidP="000C773F">
      <w:pPr>
        <w:jc w:val="center"/>
        <w:rPr>
          <w:rStyle w:val="WPHyperlink"/>
          <w:rFonts w:ascii="Calibri" w:hAnsi="Calibri" w:cs="Calibri"/>
          <w:b/>
          <w:i/>
          <w:color w:val="000000"/>
        </w:rPr>
      </w:pPr>
      <w:r w:rsidRPr="00B95077">
        <w:rPr>
          <w:rStyle w:val="WPHyperlink"/>
          <w:rFonts w:ascii="Calibri" w:hAnsi="Calibri" w:cs="Calibri"/>
          <w:b/>
          <w:i/>
          <w:color w:val="000000"/>
        </w:rPr>
        <w:lastRenderedPageBreak/>
        <w:t>CRT’s National Member</w:t>
      </w:r>
      <w:r>
        <w:rPr>
          <w:rStyle w:val="WPHyperlink"/>
          <w:rFonts w:ascii="Calibri" w:hAnsi="Calibri" w:cs="Calibri"/>
          <w:b/>
          <w:i/>
          <w:color w:val="000000"/>
        </w:rPr>
        <w:t>s</w:t>
      </w:r>
    </w:p>
    <w:p w14:paraId="0DB701A5" w14:textId="77777777" w:rsidR="000C773F" w:rsidRDefault="000C773F" w:rsidP="000C773F">
      <w:pPr>
        <w:jc w:val="center"/>
        <w:rPr>
          <w:rStyle w:val="WPHyperlink"/>
          <w:rFonts w:ascii="Calibri" w:hAnsi="Calibri" w:cs="Calibri"/>
          <w:b/>
          <w:i/>
          <w:color w:val="000000"/>
        </w:rPr>
      </w:pPr>
    </w:p>
    <w:p w14:paraId="657C0853" w14:textId="77777777" w:rsidR="00A81799"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 xml:space="preserve">Adventure Cycling </w:t>
      </w:r>
      <w:r w:rsidR="00A81799" w:rsidRPr="008122F6">
        <w:rPr>
          <w:rStyle w:val="WPHyperlink"/>
          <w:rFonts w:ascii="Calibri" w:hAnsi="Calibri" w:cs="Calibri"/>
          <w:color w:val="000000"/>
          <w:sz w:val="20"/>
          <w:szCs w:val="20"/>
        </w:rPr>
        <w:t>Association</w:t>
      </w:r>
    </w:p>
    <w:p w14:paraId="2891CAEB" w14:textId="7FBBDF8C" w:rsidR="000C773F" w:rsidRPr="008122F6" w:rsidRDefault="00A81799"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 xml:space="preserve">American </w:t>
      </w:r>
      <w:r w:rsidR="000C773F" w:rsidRPr="008122F6">
        <w:rPr>
          <w:rStyle w:val="WPHyperlink"/>
          <w:rFonts w:ascii="Calibri" w:hAnsi="Calibri" w:cs="Calibri"/>
          <w:color w:val="000000"/>
          <w:sz w:val="20"/>
          <w:szCs w:val="20"/>
        </w:rPr>
        <w:t>Council of Snowmobile Associations</w:t>
      </w:r>
    </w:p>
    <w:p w14:paraId="7C227109"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American Hiking Society</w:t>
      </w:r>
    </w:p>
    <w:p w14:paraId="5057540A"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American Horse Council</w:t>
      </w:r>
    </w:p>
    <w:p w14:paraId="413FE185"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American Motorcyclist Association</w:t>
      </w:r>
    </w:p>
    <w:p w14:paraId="4ABB75A5"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American Trails</w:t>
      </w:r>
    </w:p>
    <w:p w14:paraId="149D1BFA"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Americans for Responsible Recreational Access</w:t>
      </w:r>
    </w:p>
    <w:p w14:paraId="6A4701E9"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Back Country Horsemen of America</w:t>
      </w:r>
    </w:p>
    <w:p w14:paraId="41213B69"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Conservation Legacy</w:t>
      </w:r>
    </w:p>
    <w:p w14:paraId="32F0F6F9"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The Corps Network</w:t>
      </w:r>
    </w:p>
    <w:p w14:paraId="613F8167"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Equine Land Conservation Resource</w:t>
      </w:r>
    </w:p>
    <w:p w14:paraId="5C54292E"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International Association of Snowmobile</w:t>
      </w:r>
    </w:p>
    <w:p w14:paraId="23BC9E9B"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 xml:space="preserve">    Administrators</w:t>
      </w:r>
    </w:p>
    <w:p w14:paraId="161D726F"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International Mountain Bicycling Association</w:t>
      </w:r>
    </w:p>
    <w:p w14:paraId="02BBC2CD"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International Snowmobile Manufacturers Association</w:t>
      </w:r>
    </w:p>
    <w:p w14:paraId="782CE7F8"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Motorcycle Industry Council</w:t>
      </w:r>
    </w:p>
    <w:p w14:paraId="6DCC0975"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National Association of State Park Directors</w:t>
      </w:r>
    </w:p>
    <w:p w14:paraId="4793C1B8"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National Association of State Trail Administrators</w:t>
      </w:r>
    </w:p>
    <w:p w14:paraId="0A7B7F32"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National Off-Highway Vehicle Conservation Council</w:t>
      </w:r>
    </w:p>
    <w:p w14:paraId="3ECB625A"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National Park Hospitality Association</w:t>
      </w:r>
    </w:p>
    <w:p w14:paraId="1B88F196"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National Recreation and Park Association</w:t>
      </w:r>
    </w:p>
    <w:p w14:paraId="6FA8C7A1"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National Wildlife Federation</w:t>
      </w:r>
    </w:p>
    <w:p w14:paraId="38FF57E9"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Off-Road Business Association</w:t>
      </w:r>
    </w:p>
    <w:p w14:paraId="36DC5931"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Outdoor Recreation Roundtable</w:t>
      </w:r>
    </w:p>
    <w:p w14:paraId="3E567495"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Partnership for the National Trails System</w:t>
      </w:r>
    </w:p>
    <w:p w14:paraId="15C3526C"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PeopleForBikes</w:t>
      </w:r>
    </w:p>
    <w:p w14:paraId="013DA7FE"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Professional TrailBuilders Association</w:t>
      </w:r>
    </w:p>
    <w:p w14:paraId="35627BF0"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Rails-to-Trails Conservancy</w:t>
      </w:r>
    </w:p>
    <w:p w14:paraId="1E3976AA"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Recreation Vehicle Dealers Association</w:t>
      </w:r>
    </w:p>
    <w:p w14:paraId="1D8A19D9"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Recreational Off-Highway Vehicle Association</w:t>
      </w:r>
    </w:p>
    <w:p w14:paraId="560E5540"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ShareTrails.org/BlueBibbon Coalition</w:t>
      </w:r>
    </w:p>
    <w:p w14:paraId="7EE953A9"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Snowsports Industries America</w:t>
      </w:r>
    </w:p>
    <w:p w14:paraId="583B6B4F"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Society of Outdoor Recreation Professionals</w:t>
      </w:r>
    </w:p>
    <w:p w14:paraId="7A90ABB5"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Specialty Equipment Market Association</w:t>
      </w:r>
    </w:p>
    <w:p w14:paraId="1B18422E"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Specialty Vehicle Institute of America</w:t>
      </w:r>
    </w:p>
    <w:p w14:paraId="0CAFA945"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The Student Conservation Association</w:t>
      </w:r>
    </w:p>
    <w:p w14:paraId="49FD6547"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Tread Lightly!</w:t>
      </w:r>
    </w:p>
    <w:p w14:paraId="19232AE3" w14:textId="77777777" w:rsidR="000C773F" w:rsidRDefault="000C773F" w:rsidP="000C773F">
      <w:pPr>
        <w:pStyle w:val="NoSpacing"/>
      </w:pPr>
      <w:r w:rsidRPr="008122F6">
        <w:rPr>
          <w:rStyle w:val="WPHyperlink"/>
          <w:rFonts w:ascii="Calibri" w:hAnsi="Calibri" w:cs="Calibri"/>
          <w:color w:val="000000"/>
          <w:sz w:val="20"/>
          <w:szCs w:val="20"/>
        </w:rPr>
        <w:t>United Four-Wheel Drive Associations</w:t>
      </w:r>
    </w:p>
    <w:p w14:paraId="2356534E" w14:textId="77777777" w:rsidR="000C773F" w:rsidRDefault="000C773F" w:rsidP="000C773F">
      <w:pPr>
        <w:jc w:val="center"/>
        <w:rPr>
          <w:rStyle w:val="WPHyperlink"/>
          <w:rFonts w:ascii="Calibri" w:hAnsi="Calibri" w:cs="Calibri"/>
          <w:b/>
          <w:i/>
          <w:color w:val="000000"/>
        </w:rPr>
      </w:pPr>
    </w:p>
    <w:p w14:paraId="69DFEE35" w14:textId="77777777" w:rsidR="000C773F" w:rsidRPr="00B95077" w:rsidRDefault="000C773F" w:rsidP="000C773F">
      <w:pPr>
        <w:rPr>
          <w:rStyle w:val="WPHyperlink"/>
          <w:rFonts w:ascii="Calibri" w:hAnsi="Calibri" w:cs="Calibri"/>
          <w:color w:val="000000"/>
        </w:rPr>
        <w:sectPr w:rsidR="000C773F" w:rsidRPr="00B95077" w:rsidSect="000C773F">
          <w:pgSz w:w="12240" w:h="15840"/>
          <w:pgMar w:top="720" w:right="1008" w:bottom="720" w:left="1008" w:header="1440" w:footer="1440"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31794F5C" w14:textId="77777777" w:rsidR="000C773F" w:rsidRDefault="000C773F" w:rsidP="008122F6">
      <w:pPr>
        <w:pStyle w:val="NoSpacing"/>
        <w:rPr>
          <w:rStyle w:val="WPHyperlink"/>
          <w:rFonts w:ascii="Calibri" w:hAnsi="Calibri" w:cs="Calibri"/>
          <w:color w:val="000000"/>
          <w:sz w:val="20"/>
          <w:szCs w:val="20"/>
        </w:rPr>
      </w:pPr>
    </w:p>
    <w:p w14:paraId="3F884586" w14:textId="77777777" w:rsidR="000C773F" w:rsidRDefault="000C773F" w:rsidP="008122F6">
      <w:pPr>
        <w:pStyle w:val="NoSpacing"/>
        <w:rPr>
          <w:rStyle w:val="WPHyperlink"/>
          <w:rFonts w:ascii="Calibri" w:hAnsi="Calibri" w:cs="Calibri"/>
          <w:color w:val="000000"/>
          <w:sz w:val="20"/>
          <w:szCs w:val="20"/>
        </w:rPr>
      </w:pPr>
    </w:p>
    <w:p w14:paraId="4EC260DD" w14:textId="77777777" w:rsidR="000C773F" w:rsidRDefault="000C773F">
      <w:pPr>
        <w:pStyle w:val="NoSpacing"/>
      </w:pPr>
    </w:p>
    <w:sectPr w:rsidR="000C773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D03A6" w14:textId="77777777" w:rsidR="0082334A" w:rsidRDefault="0082334A">
      <w:pPr>
        <w:spacing w:after="0" w:line="240" w:lineRule="auto"/>
      </w:pPr>
      <w:r>
        <w:separator/>
      </w:r>
    </w:p>
  </w:endnote>
  <w:endnote w:type="continuationSeparator" w:id="0">
    <w:p w14:paraId="3FCD6B56" w14:textId="77777777" w:rsidR="0082334A" w:rsidRDefault="00823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gtree">
    <w:altName w:val="Calibri"/>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C14201" w14:paraId="710C7F6F" w14:textId="77777777" w:rsidTr="34C14201">
      <w:trPr>
        <w:trHeight w:val="300"/>
      </w:trPr>
      <w:tc>
        <w:tcPr>
          <w:tcW w:w="3120" w:type="dxa"/>
        </w:tcPr>
        <w:p w14:paraId="04EC0929" w14:textId="1BD5AADD" w:rsidR="34C14201" w:rsidRDefault="34C14201" w:rsidP="34C14201">
          <w:pPr>
            <w:pStyle w:val="Header"/>
            <w:ind w:left="-115"/>
          </w:pPr>
        </w:p>
      </w:tc>
      <w:tc>
        <w:tcPr>
          <w:tcW w:w="3120" w:type="dxa"/>
        </w:tcPr>
        <w:p w14:paraId="1A1A485B" w14:textId="4FB967F2" w:rsidR="34C14201" w:rsidRDefault="34C14201" w:rsidP="34C14201">
          <w:pPr>
            <w:pStyle w:val="Header"/>
            <w:jc w:val="center"/>
          </w:pPr>
        </w:p>
      </w:tc>
      <w:tc>
        <w:tcPr>
          <w:tcW w:w="3120" w:type="dxa"/>
        </w:tcPr>
        <w:p w14:paraId="48681D59" w14:textId="68F07617" w:rsidR="34C14201" w:rsidRDefault="34C14201" w:rsidP="34C14201">
          <w:pPr>
            <w:pStyle w:val="Header"/>
            <w:ind w:right="-115"/>
            <w:jc w:val="right"/>
          </w:pPr>
        </w:p>
      </w:tc>
    </w:tr>
  </w:tbl>
  <w:p w14:paraId="56DF11D6" w14:textId="2D26A25E" w:rsidR="34C14201" w:rsidRDefault="34C14201" w:rsidP="34C14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C4202" w14:textId="77777777" w:rsidR="0082334A" w:rsidRDefault="0082334A">
      <w:pPr>
        <w:spacing w:after="0" w:line="240" w:lineRule="auto"/>
      </w:pPr>
      <w:r>
        <w:separator/>
      </w:r>
    </w:p>
  </w:footnote>
  <w:footnote w:type="continuationSeparator" w:id="0">
    <w:p w14:paraId="01282F83" w14:textId="77777777" w:rsidR="0082334A" w:rsidRDefault="00823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C14201" w14:paraId="10D7FC8F" w14:textId="77777777" w:rsidTr="34C14201">
      <w:trPr>
        <w:trHeight w:val="300"/>
      </w:trPr>
      <w:tc>
        <w:tcPr>
          <w:tcW w:w="3120" w:type="dxa"/>
        </w:tcPr>
        <w:p w14:paraId="533F882F" w14:textId="613D0245" w:rsidR="34C14201" w:rsidRDefault="34C14201" w:rsidP="34C14201">
          <w:pPr>
            <w:pStyle w:val="Header"/>
            <w:ind w:left="-115"/>
          </w:pPr>
        </w:p>
      </w:tc>
      <w:tc>
        <w:tcPr>
          <w:tcW w:w="3120" w:type="dxa"/>
        </w:tcPr>
        <w:p w14:paraId="21F2B713" w14:textId="557DDD50" w:rsidR="34C14201" w:rsidRDefault="34C14201" w:rsidP="34C14201">
          <w:pPr>
            <w:pStyle w:val="Header"/>
            <w:jc w:val="center"/>
          </w:pPr>
        </w:p>
      </w:tc>
      <w:tc>
        <w:tcPr>
          <w:tcW w:w="3120" w:type="dxa"/>
        </w:tcPr>
        <w:p w14:paraId="0D2A53A2" w14:textId="3977B97A" w:rsidR="34C14201" w:rsidRDefault="34C14201" w:rsidP="34C14201">
          <w:pPr>
            <w:pStyle w:val="Header"/>
            <w:ind w:right="-115"/>
            <w:jc w:val="right"/>
          </w:pPr>
        </w:p>
      </w:tc>
    </w:tr>
  </w:tbl>
  <w:p w14:paraId="051C33E9" w14:textId="273708D5" w:rsidR="34C14201" w:rsidRDefault="34C14201" w:rsidP="34C14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B672B"/>
    <w:multiLevelType w:val="multilevel"/>
    <w:tmpl w:val="6AC0AF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2830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5B"/>
    <w:rsid w:val="00000648"/>
    <w:rsid w:val="00013B22"/>
    <w:rsid w:val="00020575"/>
    <w:rsid w:val="000447FA"/>
    <w:rsid w:val="000464F5"/>
    <w:rsid w:val="000509FC"/>
    <w:rsid w:val="00062808"/>
    <w:rsid w:val="00062B77"/>
    <w:rsid w:val="00064629"/>
    <w:rsid w:val="0007045B"/>
    <w:rsid w:val="0009335D"/>
    <w:rsid w:val="000C773F"/>
    <w:rsid w:val="000F01E1"/>
    <w:rsid w:val="000F288F"/>
    <w:rsid w:val="00140AB0"/>
    <w:rsid w:val="001721BC"/>
    <w:rsid w:val="001C121F"/>
    <w:rsid w:val="001C79D2"/>
    <w:rsid w:val="001E4B28"/>
    <w:rsid w:val="001F312F"/>
    <w:rsid w:val="00205511"/>
    <w:rsid w:val="002117D0"/>
    <w:rsid w:val="002A635F"/>
    <w:rsid w:val="002C5231"/>
    <w:rsid w:val="002D3F3C"/>
    <w:rsid w:val="002E64A1"/>
    <w:rsid w:val="003064C1"/>
    <w:rsid w:val="00306F69"/>
    <w:rsid w:val="0031199A"/>
    <w:rsid w:val="00313953"/>
    <w:rsid w:val="003217F1"/>
    <w:rsid w:val="0034739B"/>
    <w:rsid w:val="003543E6"/>
    <w:rsid w:val="00387C9E"/>
    <w:rsid w:val="003915B4"/>
    <w:rsid w:val="003F23A6"/>
    <w:rsid w:val="003F43B0"/>
    <w:rsid w:val="004033DA"/>
    <w:rsid w:val="00404203"/>
    <w:rsid w:val="00412874"/>
    <w:rsid w:val="00434AA4"/>
    <w:rsid w:val="00434CED"/>
    <w:rsid w:val="00435FAD"/>
    <w:rsid w:val="00461D65"/>
    <w:rsid w:val="0047240F"/>
    <w:rsid w:val="00474912"/>
    <w:rsid w:val="00482308"/>
    <w:rsid w:val="00483754"/>
    <w:rsid w:val="0049187E"/>
    <w:rsid w:val="0049244B"/>
    <w:rsid w:val="004B5BBE"/>
    <w:rsid w:val="004B5F29"/>
    <w:rsid w:val="004B6E3B"/>
    <w:rsid w:val="004E1264"/>
    <w:rsid w:val="005034C7"/>
    <w:rsid w:val="00515BC5"/>
    <w:rsid w:val="00523321"/>
    <w:rsid w:val="0052418B"/>
    <w:rsid w:val="00554AA3"/>
    <w:rsid w:val="00592BFC"/>
    <w:rsid w:val="005B7ED0"/>
    <w:rsid w:val="005E5F7D"/>
    <w:rsid w:val="00623121"/>
    <w:rsid w:val="00632063"/>
    <w:rsid w:val="00632E87"/>
    <w:rsid w:val="006338CB"/>
    <w:rsid w:val="006377C3"/>
    <w:rsid w:val="00643261"/>
    <w:rsid w:val="00655A40"/>
    <w:rsid w:val="00655A91"/>
    <w:rsid w:val="0066218B"/>
    <w:rsid w:val="00662BAC"/>
    <w:rsid w:val="0067001C"/>
    <w:rsid w:val="00691FE5"/>
    <w:rsid w:val="006C467E"/>
    <w:rsid w:val="006E383B"/>
    <w:rsid w:val="006E4CBA"/>
    <w:rsid w:val="00700983"/>
    <w:rsid w:val="00704B63"/>
    <w:rsid w:val="00723F08"/>
    <w:rsid w:val="007428F3"/>
    <w:rsid w:val="007443F3"/>
    <w:rsid w:val="00790356"/>
    <w:rsid w:val="00790D09"/>
    <w:rsid w:val="007926BB"/>
    <w:rsid w:val="007A40AA"/>
    <w:rsid w:val="007D2BB7"/>
    <w:rsid w:val="00807B14"/>
    <w:rsid w:val="008122F6"/>
    <w:rsid w:val="00813564"/>
    <w:rsid w:val="00815183"/>
    <w:rsid w:val="0081587B"/>
    <w:rsid w:val="00816188"/>
    <w:rsid w:val="00822C75"/>
    <w:rsid w:val="0082334A"/>
    <w:rsid w:val="00864A90"/>
    <w:rsid w:val="008B3F9B"/>
    <w:rsid w:val="008D4121"/>
    <w:rsid w:val="008D75F9"/>
    <w:rsid w:val="008F015E"/>
    <w:rsid w:val="008F70E2"/>
    <w:rsid w:val="00945FA1"/>
    <w:rsid w:val="00956CD0"/>
    <w:rsid w:val="00956E07"/>
    <w:rsid w:val="00981E33"/>
    <w:rsid w:val="009834D8"/>
    <w:rsid w:val="009A1220"/>
    <w:rsid w:val="009D55AE"/>
    <w:rsid w:val="009D5B23"/>
    <w:rsid w:val="009E7B5B"/>
    <w:rsid w:val="00A11544"/>
    <w:rsid w:val="00A23CE7"/>
    <w:rsid w:val="00A44DC7"/>
    <w:rsid w:val="00A5069E"/>
    <w:rsid w:val="00A56E1C"/>
    <w:rsid w:val="00A64AD2"/>
    <w:rsid w:val="00A67E4F"/>
    <w:rsid w:val="00A72A69"/>
    <w:rsid w:val="00A81799"/>
    <w:rsid w:val="00A9333B"/>
    <w:rsid w:val="00AA273E"/>
    <w:rsid w:val="00AC2317"/>
    <w:rsid w:val="00AE1278"/>
    <w:rsid w:val="00AF450B"/>
    <w:rsid w:val="00B068CC"/>
    <w:rsid w:val="00B06E29"/>
    <w:rsid w:val="00B40155"/>
    <w:rsid w:val="00B46BDF"/>
    <w:rsid w:val="00B57364"/>
    <w:rsid w:val="00B65858"/>
    <w:rsid w:val="00B90CC4"/>
    <w:rsid w:val="00B95F51"/>
    <w:rsid w:val="00BB0530"/>
    <w:rsid w:val="00BD2806"/>
    <w:rsid w:val="00C20EE5"/>
    <w:rsid w:val="00C42D00"/>
    <w:rsid w:val="00C44C23"/>
    <w:rsid w:val="00C4C18D"/>
    <w:rsid w:val="00C81B5D"/>
    <w:rsid w:val="00C93C5C"/>
    <w:rsid w:val="00C93C63"/>
    <w:rsid w:val="00CA40F0"/>
    <w:rsid w:val="00CA4E33"/>
    <w:rsid w:val="00CC6174"/>
    <w:rsid w:val="00CF4633"/>
    <w:rsid w:val="00D02337"/>
    <w:rsid w:val="00D103D9"/>
    <w:rsid w:val="00D37AC4"/>
    <w:rsid w:val="00D944F7"/>
    <w:rsid w:val="00DB1DD0"/>
    <w:rsid w:val="00DB4B04"/>
    <w:rsid w:val="00DD69CB"/>
    <w:rsid w:val="00DE0517"/>
    <w:rsid w:val="00DE46D1"/>
    <w:rsid w:val="00E02CC7"/>
    <w:rsid w:val="00E46364"/>
    <w:rsid w:val="00E73C3C"/>
    <w:rsid w:val="00E73E3B"/>
    <w:rsid w:val="00E748BA"/>
    <w:rsid w:val="00E77AE0"/>
    <w:rsid w:val="00E96581"/>
    <w:rsid w:val="00EE6933"/>
    <w:rsid w:val="00F052C2"/>
    <w:rsid w:val="00F07E41"/>
    <w:rsid w:val="00F868A3"/>
    <w:rsid w:val="00FB6B1D"/>
    <w:rsid w:val="00FC1C9C"/>
    <w:rsid w:val="00FE0355"/>
    <w:rsid w:val="00FE6927"/>
    <w:rsid w:val="02227011"/>
    <w:rsid w:val="04605E99"/>
    <w:rsid w:val="0A520990"/>
    <w:rsid w:val="0B0520DF"/>
    <w:rsid w:val="0DBD11C7"/>
    <w:rsid w:val="17234C09"/>
    <w:rsid w:val="19293F95"/>
    <w:rsid w:val="193FFCDE"/>
    <w:rsid w:val="27E65B09"/>
    <w:rsid w:val="28091454"/>
    <w:rsid w:val="292205DF"/>
    <w:rsid w:val="2F0D0026"/>
    <w:rsid w:val="319EACE7"/>
    <w:rsid w:val="32C116D8"/>
    <w:rsid w:val="337D4AD8"/>
    <w:rsid w:val="33FEF6A5"/>
    <w:rsid w:val="34C14201"/>
    <w:rsid w:val="35511699"/>
    <w:rsid w:val="3BD3F9A7"/>
    <w:rsid w:val="44734FF2"/>
    <w:rsid w:val="48032688"/>
    <w:rsid w:val="4F69D7A8"/>
    <w:rsid w:val="5795E755"/>
    <w:rsid w:val="5F52553C"/>
    <w:rsid w:val="6D6FC7BD"/>
    <w:rsid w:val="6EF201D9"/>
    <w:rsid w:val="71DF56A8"/>
    <w:rsid w:val="75EEE7DF"/>
    <w:rsid w:val="7C4E2BEC"/>
    <w:rsid w:val="7CB9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997A8"/>
  <w15:chartTrackingRefBased/>
  <w15:docId w15:val="{099FE9B8-A3B8-42A6-B7B6-73D3E8E2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CE7"/>
    <w:rPr>
      <w:kern w:val="0"/>
    </w:rPr>
  </w:style>
  <w:style w:type="paragraph" w:styleId="Heading1">
    <w:name w:val="heading 1"/>
    <w:basedOn w:val="Normal"/>
    <w:next w:val="Normal"/>
    <w:link w:val="Heading1Char"/>
    <w:uiPriority w:val="9"/>
    <w:qFormat/>
    <w:rsid w:val="00070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45B"/>
    <w:rPr>
      <w:rFonts w:eastAsiaTheme="majorEastAsia" w:cstheme="majorBidi"/>
      <w:color w:val="272727" w:themeColor="text1" w:themeTint="D8"/>
    </w:rPr>
  </w:style>
  <w:style w:type="paragraph" w:styleId="Title">
    <w:name w:val="Title"/>
    <w:basedOn w:val="Normal"/>
    <w:next w:val="Normal"/>
    <w:link w:val="TitleChar"/>
    <w:uiPriority w:val="10"/>
    <w:qFormat/>
    <w:rsid w:val="00070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45B"/>
    <w:pPr>
      <w:spacing w:before="160"/>
      <w:jc w:val="center"/>
    </w:pPr>
    <w:rPr>
      <w:i/>
      <w:iCs/>
      <w:color w:val="404040" w:themeColor="text1" w:themeTint="BF"/>
    </w:rPr>
  </w:style>
  <w:style w:type="character" w:customStyle="1" w:styleId="QuoteChar">
    <w:name w:val="Quote Char"/>
    <w:basedOn w:val="DefaultParagraphFont"/>
    <w:link w:val="Quote"/>
    <w:uiPriority w:val="29"/>
    <w:rsid w:val="0007045B"/>
    <w:rPr>
      <w:i/>
      <w:iCs/>
      <w:color w:val="404040" w:themeColor="text1" w:themeTint="BF"/>
    </w:rPr>
  </w:style>
  <w:style w:type="paragraph" w:styleId="ListParagraph">
    <w:name w:val="List Paragraph"/>
    <w:basedOn w:val="Normal"/>
    <w:uiPriority w:val="34"/>
    <w:qFormat/>
    <w:rsid w:val="0007045B"/>
    <w:pPr>
      <w:ind w:left="720"/>
      <w:contextualSpacing/>
    </w:pPr>
  </w:style>
  <w:style w:type="character" w:styleId="IntenseEmphasis">
    <w:name w:val="Intense Emphasis"/>
    <w:basedOn w:val="DefaultParagraphFont"/>
    <w:uiPriority w:val="21"/>
    <w:qFormat/>
    <w:rsid w:val="0007045B"/>
    <w:rPr>
      <w:i/>
      <w:iCs/>
      <w:color w:val="0F4761" w:themeColor="accent1" w:themeShade="BF"/>
    </w:rPr>
  </w:style>
  <w:style w:type="paragraph" w:styleId="IntenseQuote">
    <w:name w:val="Intense Quote"/>
    <w:basedOn w:val="Normal"/>
    <w:next w:val="Normal"/>
    <w:link w:val="IntenseQuoteChar"/>
    <w:uiPriority w:val="30"/>
    <w:qFormat/>
    <w:rsid w:val="00070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45B"/>
    <w:rPr>
      <w:i/>
      <w:iCs/>
      <w:color w:val="0F4761" w:themeColor="accent1" w:themeShade="BF"/>
    </w:rPr>
  </w:style>
  <w:style w:type="character" w:styleId="IntenseReference">
    <w:name w:val="Intense Reference"/>
    <w:basedOn w:val="DefaultParagraphFont"/>
    <w:uiPriority w:val="32"/>
    <w:qFormat/>
    <w:rsid w:val="0007045B"/>
    <w:rPr>
      <w:b/>
      <w:bCs/>
      <w:smallCaps/>
      <w:color w:val="0F4761" w:themeColor="accent1" w:themeShade="BF"/>
      <w:spacing w:val="5"/>
    </w:rPr>
  </w:style>
  <w:style w:type="character" w:styleId="Hyperlink">
    <w:name w:val="Hyperlink"/>
    <w:basedOn w:val="DefaultParagraphFont"/>
    <w:uiPriority w:val="99"/>
    <w:unhideWhenUsed/>
    <w:rsid w:val="00A23CE7"/>
    <w:rPr>
      <w:color w:val="0000FF"/>
      <w:u w:val="single"/>
    </w:rPr>
  </w:style>
  <w:style w:type="character" w:styleId="UnresolvedMention">
    <w:name w:val="Unresolved Mention"/>
    <w:basedOn w:val="DefaultParagraphFont"/>
    <w:uiPriority w:val="99"/>
    <w:semiHidden/>
    <w:unhideWhenUsed/>
    <w:rsid w:val="00AC2317"/>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34CED"/>
    <w:pPr>
      <w:spacing w:after="0" w:line="240" w:lineRule="auto"/>
    </w:pPr>
    <w:rPr>
      <w:kern w:val="0"/>
    </w:rPr>
  </w:style>
  <w:style w:type="paragraph" w:styleId="CommentSubject">
    <w:name w:val="annotation subject"/>
    <w:basedOn w:val="CommentText"/>
    <w:next w:val="CommentText"/>
    <w:link w:val="CommentSubjectChar"/>
    <w:uiPriority w:val="99"/>
    <w:semiHidden/>
    <w:unhideWhenUsed/>
    <w:rsid w:val="00C81B5D"/>
    <w:rPr>
      <w:b/>
      <w:bCs/>
    </w:rPr>
  </w:style>
  <w:style w:type="character" w:customStyle="1" w:styleId="CommentSubjectChar">
    <w:name w:val="Comment Subject Char"/>
    <w:basedOn w:val="CommentTextChar"/>
    <w:link w:val="CommentSubject"/>
    <w:uiPriority w:val="99"/>
    <w:semiHidden/>
    <w:rsid w:val="00C81B5D"/>
    <w:rPr>
      <w:b/>
      <w:bCs/>
      <w:kern w:val="0"/>
      <w:sz w:val="20"/>
      <w:szCs w:val="20"/>
    </w:rPr>
  </w:style>
  <w:style w:type="paragraph" w:styleId="Header">
    <w:name w:val="header"/>
    <w:basedOn w:val="Normal"/>
    <w:uiPriority w:val="99"/>
    <w:unhideWhenUsed/>
    <w:rsid w:val="34C14201"/>
    <w:pPr>
      <w:tabs>
        <w:tab w:val="center" w:pos="4680"/>
        <w:tab w:val="right" w:pos="9360"/>
      </w:tabs>
      <w:spacing w:after="0" w:line="240" w:lineRule="auto"/>
    </w:pPr>
  </w:style>
  <w:style w:type="paragraph" w:styleId="Footer">
    <w:name w:val="footer"/>
    <w:basedOn w:val="Normal"/>
    <w:uiPriority w:val="99"/>
    <w:unhideWhenUsed/>
    <w:rsid w:val="34C1420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PHyperlink">
    <w:name w:val="WP_Hyperlink"/>
    <w:rsid w:val="008122F6"/>
    <w:rPr>
      <w:color w:val="0000FF"/>
      <w:u w:val="single"/>
    </w:rPr>
  </w:style>
  <w:style w:type="paragraph" w:styleId="NoSpacing">
    <w:name w:val="No Spacing"/>
    <w:uiPriority w:val="1"/>
    <w:qFormat/>
    <w:rsid w:val="008122F6"/>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38802">
      <w:bodyDiv w:val="1"/>
      <w:marLeft w:val="0"/>
      <w:marRight w:val="0"/>
      <w:marTop w:val="0"/>
      <w:marBottom w:val="0"/>
      <w:divBdr>
        <w:top w:val="none" w:sz="0" w:space="0" w:color="auto"/>
        <w:left w:val="none" w:sz="0" w:space="0" w:color="auto"/>
        <w:bottom w:val="none" w:sz="0" w:space="0" w:color="auto"/>
        <w:right w:val="none" w:sz="0" w:space="0" w:color="auto"/>
      </w:divBdr>
    </w:div>
    <w:div w:id="778451819">
      <w:bodyDiv w:val="1"/>
      <w:marLeft w:val="0"/>
      <w:marRight w:val="0"/>
      <w:marTop w:val="0"/>
      <w:marBottom w:val="0"/>
      <w:divBdr>
        <w:top w:val="none" w:sz="0" w:space="0" w:color="auto"/>
        <w:left w:val="none" w:sz="0" w:space="0" w:color="auto"/>
        <w:bottom w:val="none" w:sz="0" w:space="0" w:color="auto"/>
        <w:right w:val="none" w:sz="0" w:space="0" w:color="auto"/>
      </w:divBdr>
    </w:div>
    <w:div w:id="1171871442">
      <w:bodyDiv w:val="1"/>
      <w:marLeft w:val="0"/>
      <w:marRight w:val="0"/>
      <w:marTop w:val="0"/>
      <w:marBottom w:val="0"/>
      <w:divBdr>
        <w:top w:val="none" w:sz="0" w:space="0" w:color="auto"/>
        <w:left w:val="none" w:sz="0" w:space="0" w:color="auto"/>
        <w:bottom w:val="none" w:sz="0" w:space="0" w:color="auto"/>
        <w:right w:val="none" w:sz="0" w:space="0" w:color="auto"/>
      </w:divBdr>
    </w:div>
    <w:div w:id="1220096898">
      <w:bodyDiv w:val="1"/>
      <w:marLeft w:val="0"/>
      <w:marRight w:val="0"/>
      <w:marTop w:val="0"/>
      <w:marBottom w:val="0"/>
      <w:divBdr>
        <w:top w:val="none" w:sz="0" w:space="0" w:color="auto"/>
        <w:left w:val="none" w:sz="0" w:space="0" w:color="auto"/>
        <w:bottom w:val="none" w:sz="0" w:space="0" w:color="auto"/>
        <w:right w:val="none" w:sz="0" w:space="0" w:color="auto"/>
      </w:divBdr>
    </w:div>
    <w:div w:id="1357776379">
      <w:bodyDiv w:val="1"/>
      <w:marLeft w:val="0"/>
      <w:marRight w:val="0"/>
      <w:marTop w:val="0"/>
      <w:marBottom w:val="0"/>
      <w:divBdr>
        <w:top w:val="none" w:sz="0" w:space="0" w:color="auto"/>
        <w:left w:val="none" w:sz="0" w:space="0" w:color="auto"/>
        <w:bottom w:val="none" w:sz="0" w:space="0" w:color="auto"/>
        <w:right w:val="none" w:sz="0" w:space="0" w:color="auto"/>
      </w:divBdr>
    </w:div>
    <w:div w:id="1593318247">
      <w:bodyDiv w:val="1"/>
      <w:marLeft w:val="0"/>
      <w:marRight w:val="0"/>
      <w:marTop w:val="0"/>
      <w:marBottom w:val="0"/>
      <w:divBdr>
        <w:top w:val="none" w:sz="0" w:space="0" w:color="auto"/>
        <w:left w:val="none" w:sz="0" w:space="0" w:color="auto"/>
        <w:bottom w:val="none" w:sz="0" w:space="0" w:color="auto"/>
        <w:right w:val="none" w:sz="0" w:space="0" w:color="auto"/>
      </w:divBdr>
    </w:div>
    <w:div w:id="1692992367">
      <w:bodyDiv w:val="1"/>
      <w:marLeft w:val="0"/>
      <w:marRight w:val="0"/>
      <w:marTop w:val="0"/>
      <w:marBottom w:val="0"/>
      <w:divBdr>
        <w:top w:val="none" w:sz="0" w:space="0" w:color="auto"/>
        <w:left w:val="none" w:sz="0" w:space="0" w:color="auto"/>
        <w:bottom w:val="none" w:sz="0" w:space="0" w:color="auto"/>
        <w:right w:val="none" w:sz="0" w:space="0" w:color="auto"/>
      </w:divBdr>
    </w:div>
    <w:div w:id="1803962467">
      <w:bodyDiv w:val="1"/>
      <w:marLeft w:val="0"/>
      <w:marRight w:val="0"/>
      <w:marTop w:val="0"/>
      <w:marBottom w:val="0"/>
      <w:divBdr>
        <w:top w:val="none" w:sz="0" w:space="0" w:color="auto"/>
        <w:left w:val="none" w:sz="0" w:space="0" w:color="auto"/>
        <w:bottom w:val="none" w:sz="0" w:space="0" w:color="auto"/>
        <w:right w:val="none" w:sz="0" w:space="0" w:color="auto"/>
      </w:divBdr>
    </w:div>
    <w:div w:id="2014985567">
      <w:bodyDiv w:val="1"/>
      <w:marLeft w:val="0"/>
      <w:marRight w:val="0"/>
      <w:marTop w:val="0"/>
      <w:marBottom w:val="0"/>
      <w:divBdr>
        <w:top w:val="none" w:sz="0" w:space="0" w:color="auto"/>
        <w:left w:val="none" w:sz="0" w:space="0" w:color="auto"/>
        <w:bottom w:val="none" w:sz="0" w:space="0" w:color="auto"/>
        <w:right w:val="none" w:sz="0" w:space="0" w:color="auto"/>
      </w:divBdr>
    </w:div>
    <w:div w:id="20648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bill/119th-congress/senate-bill/811?q=%7B%22search%22%3A%22recreational+trails%22%7D&amp;s=1&amp;r=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ailstotrails.org/policy/funding/recreational-trails-program/" TargetMode="External"/><Relationship Id="rId17" Type="http://schemas.openxmlformats.org/officeDocument/2006/relationships/hyperlink" Target="https://www.congress.gov/bill/119th-congress/senate-bill/811/text?s=1&amp;r=2&amp;q=%7B%22search%22%3A%22S+811%22%7D" TargetMode="External"/><Relationship Id="rId2" Type="http://schemas.openxmlformats.org/officeDocument/2006/relationships/customXml" Target="../customXml/item2.xml"/><Relationship Id="rId16" Type="http://schemas.openxmlformats.org/officeDocument/2006/relationships/hyperlink" Target="https://www.klobuchar.senate.gov/public/index.cfm/news-releases?ID=7E809D57-420C-4B78-B9D4-F23A698C07E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rectrails.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creationroundtable.org/resources/national-recreation-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C01B7A971D5A4DBDC3697F5FF280F4" ma:contentTypeVersion="22" ma:contentTypeDescription="Create a new document." ma:contentTypeScope="" ma:versionID="7b0ca6c0e750215b714fe26fceacab56">
  <xsd:schema xmlns:xsd="http://www.w3.org/2001/XMLSchema" xmlns:xs="http://www.w3.org/2001/XMLSchema" xmlns:p="http://schemas.microsoft.com/office/2006/metadata/properties" xmlns:ns1="http://schemas.microsoft.com/sharepoint/v3" xmlns:ns2="dba0f399-5e3c-4566-ae3a-676562f5b57f" xmlns:ns3="cdfb407d-f89a-48c0-adcc-36f48d646e8b" targetNamespace="http://schemas.microsoft.com/office/2006/metadata/properties" ma:root="true" ma:fieldsID="ffbf5b58e239afed7195179b572347ea" ns1:_="" ns2:_="" ns3:_="">
    <xsd:import namespace="http://schemas.microsoft.com/sharepoint/v3"/>
    <xsd:import namespace="dba0f399-5e3c-4566-ae3a-676562f5b57f"/>
    <xsd:import namespace="cdfb407d-f89a-48c0-adcc-36f48d646e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mag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0f399-5e3c-4566-ae3a-676562f5b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4c5ed-eb86-48e9-b6e1-caab7001bb13"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b407d-f89a-48c0-adcc-36f48d646e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d22ae2-6924-47b2-9e57-965da5d03771}" ma:internalName="TaxCatchAll" ma:showField="CatchAllData" ma:web="cdfb407d-f89a-48c0-adcc-36f48d646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fb407d-f89a-48c0-adcc-36f48d646e8b" xsi:nil="true"/>
    <_ip_UnifiedCompliancePolicyUIAction xmlns="http://schemas.microsoft.com/sharepoint/v3" xsi:nil="true"/>
    <_ip_UnifiedCompliancePolicyProperties xmlns="http://schemas.microsoft.com/sharepoint/v3" xsi:nil="true"/>
    <lcf76f155ced4ddcb4097134ff3c332f xmlns="dba0f399-5e3c-4566-ae3a-676562f5b57f">
      <Terms xmlns="http://schemas.microsoft.com/office/infopath/2007/PartnerControls"/>
    </lcf76f155ced4ddcb4097134ff3c332f>
    <Image xmlns="dba0f399-5e3c-4566-ae3a-676562f5b5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35AE3-82EE-4D48-AA16-54B601799A7E}">
  <ds:schemaRefs>
    <ds:schemaRef ds:uri="http://schemas.openxmlformats.org/officeDocument/2006/bibliography"/>
  </ds:schemaRefs>
</ds:datastoreItem>
</file>

<file path=customXml/itemProps2.xml><?xml version="1.0" encoding="utf-8"?>
<ds:datastoreItem xmlns:ds="http://schemas.openxmlformats.org/officeDocument/2006/customXml" ds:itemID="{17E7C017-C0A4-4B1B-A835-93AD54654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a0f399-5e3c-4566-ae3a-676562f5b57f"/>
    <ds:schemaRef ds:uri="cdfb407d-f89a-48c0-adcc-36f48d646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FD2D2-F1F7-4802-899C-A8B3807CB49D}">
  <ds:schemaRefs>
    <ds:schemaRef ds:uri="http://schemas.microsoft.com/office/2006/metadata/properties"/>
    <ds:schemaRef ds:uri="http://schemas.microsoft.com/office/infopath/2007/PartnerControls"/>
    <ds:schemaRef ds:uri="cdfb407d-f89a-48c0-adcc-36f48d646e8b"/>
    <ds:schemaRef ds:uri="http://schemas.microsoft.com/sharepoint/v3"/>
    <ds:schemaRef ds:uri="dba0f399-5e3c-4566-ae3a-676562f5b57f"/>
  </ds:schemaRefs>
</ds:datastoreItem>
</file>

<file path=customXml/itemProps4.xml><?xml version="1.0" encoding="utf-8"?>
<ds:datastoreItem xmlns:ds="http://schemas.openxmlformats.org/officeDocument/2006/customXml" ds:itemID="{FEC33BD6-0EEB-4479-B9C5-B83A41039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2698</Words>
  <Characters>17539</Characters>
  <Application>Microsoft Office Word</Application>
  <DocSecurity>0</DocSecurity>
  <Lines>461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Horton</dc:creator>
  <cp:keywords/>
  <dc:description/>
  <cp:lastModifiedBy>Derrick Crandall</cp:lastModifiedBy>
  <cp:revision>2</cp:revision>
  <cp:lastPrinted>2025-01-08T15:59:00Z</cp:lastPrinted>
  <dcterms:created xsi:type="dcterms:W3CDTF">2025-04-23T13:34:00Z</dcterms:created>
  <dcterms:modified xsi:type="dcterms:W3CDTF">2025-04-23T13:34:00Z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0x010100BAC01B7A971D5A4DBDC3697F5FF280F4</vt:lpwstr>
  </property>
  <property fmtid="{D5CDD505-2E9C-101B-9397-08002B2CF9AE}" pid="3" name="MediaServiceImageTags">
    <vt:lpwstr/>
  </property>
</Properties>
</file>